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40" w:type="dxa"/>
        <w:tblLook w:val="0420" w:firstRow="1" w:lastRow="0" w:firstColumn="0" w:lastColumn="0" w:noHBand="0" w:noVBand="1"/>
      </w:tblPr>
      <w:tblGrid>
        <w:gridCol w:w="10840"/>
      </w:tblGrid>
      <w:tr w:rsidR="00561B9E" w:rsidRPr="00561B9E" w14:paraId="7F277ED3" w14:textId="77777777" w:rsidTr="001962C3">
        <w:trPr>
          <w:trHeight w:val="210"/>
        </w:trPr>
        <w:tc>
          <w:tcPr>
            <w:tcW w:w="10840" w:type="dxa"/>
            <w:noWrap/>
            <w:hideMark/>
          </w:tcPr>
          <w:p w14:paraId="1AA320A1" w14:textId="2855A23B" w:rsidR="00561B9E" w:rsidRPr="00561B9E" w:rsidRDefault="00561B9E" w:rsidP="00561B9E">
            <w:pPr>
              <w:snapToGrid w:val="0"/>
              <w:jc w:val="right"/>
              <w:rPr>
                <w:rFonts w:ascii="ＭＳ Ｐゴシック" w:eastAsia="ＭＳ Ｐゴシック" w:hAnsi="ＭＳ Ｐゴシック" w:cs="ＭＳ Ｐゴシック"/>
                <w:color w:val="000000"/>
                <w:kern w:val="0"/>
                <w:sz w:val="16"/>
                <w:szCs w:val="16"/>
              </w:rPr>
            </w:pPr>
            <w:r w:rsidRPr="00561B9E">
              <w:rPr>
                <w:rFonts w:ascii="ＭＳ Ｐゴシック" w:eastAsia="ＭＳ Ｐゴシック" w:hAnsi="ＭＳ Ｐゴシック" w:cs="ＭＳ Ｐゴシック" w:hint="eastAsia"/>
                <w:color w:val="000000"/>
                <w:kern w:val="0"/>
                <w:sz w:val="16"/>
                <w:szCs w:val="16"/>
              </w:rPr>
              <w:t>&lt;英語&gt;</w:t>
            </w:r>
          </w:p>
        </w:tc>
      </w:tr>
      <w:tr w:rsidR="00561B9E" w:rsidRPr="00561B9E" w14:paraId="1A96EF08" w14:textId="77777777" w:rsidTr="001962C3">
        <w:trPr>
          <w:trHeight w:val="280"/>
        </w:trPr>
        <w:tc>
          <w:tcPr>
            <w:tcW w:w="10840" w:type="dxa"/>
            <w:noWrap/>
            <w:hideMark/>
          </w:tcPr>
          <w:p w14:paraId="293969A7" w14:textId="77777777" w:rsidR="00561B9E" w:rsidRPr="00561B9E" w:rsidRDefault="00561B9E" w:rsidP="00561B9E">
            <w:pPr>
              <w:snapToGrid w:val="0"/>
              <w:jc w:val="right"/>
              <w:rPr>
                <w:rFonts w:ascii="ＭＳ Ｐゴシック" w:eastAsia="ＭＳ Ｐゴシック" w:hAnsi="ＭＳ Ｐゴシック" w:cs="ＭＳ Ｐゴシック" w:hint="eastAsia"/>
                <w:kern w:val="0"/>
                <w:sz w:val="24"/>
                <w:szCs w:val="24"/>
              </w:rPr>
            </w:pPr>
            <w:r w:rsidRPr="00561B9E">
              <w:rPr>
                <w:rFonts w:ascii="ＭＳ Ｐゴシック" w:eastAsia="ＭＳ Ｐゴシック" w:hAnsi="ＭＳ Ｐゴシック" w:cs="ＭＳ Ｐゴシック" w:hint="eastAsia"/>
                <w:kern w:val="0"/>
                <w:sz w:val="24"/>
                <w:szCs w:val="24"/>
              </w:rPr>
              <w:t>December 23th, 2024</w:t>
            </w:r>
          </w:p>
        </w:tc>
      </w:tr>
      <w:tr w:rsidR="00561B9E" w:rsidRPr="00561B9E" w14:paraId="20F2C2BF" w14:textId="77777777" w:rsidTr="001962C3">
        <w:trPr>
          <w:trHeight w:val="260"/>
        </w:trPr>
        <w:tc>
          <w:tcPr>
            <w:tcW w:w="10840" w:type="dxa"/>
            <w:noWrap/>
            <w:hideMark/>
          </w:tcPr>
          <w:p w14:paraId="2B5CC4B3" w14:textId="77777777" w:rsidR="00561B9E" w:rsidRPr="00561B9E" w:rsidRDefault="00561B9E" w:rsidP="00561B9E">
            <w:pPr>
              <w:snapToGrid w:val="0"/>
              <w:jc w:val="right"/>
              <w:rPr>
                <w:rFonts w:ascii="ＭＳ Ｐ明朝" w:eastAsia="ＭＳ Ｐ明朝" w:hAnsi="ＭＳ Ｐ明朝" w:cs="ＭＳ Ｐゴシック" w:hint="eastAsia"/>
                <w:kern w:val="0"/>
                <w:sz w:val="16"/>
                <w:szCs w:val="16"/>
              </w:rPr>
            </w:pPr>
            <w:r w:rsidRPr="00561B9E">
              <w:rPr>
                <w:rFonts w:ascii="ＭＳ Ｐ明朝" w:eastAsia="ＭＳ Ｐ明朝" w:hAnsi="ＭＳ Ｐ明朝" w:cs="ＭＳ Ｐゴシック" w:hint="eastAsia"/>
                <w:kern w:val="0"/>
                <w:sz w:val="16"/>
                <w:szCs w:val="16"/>
              </w:rPr>
              <w:t>令和6年12月23日</w:t>
            </w:r>
          </w:p>
        </w:tc>
      </w:tr>
      <w:tr w:rsidR="00561B9E" w:rsidRPr="00561B9E" w14:paraId="759AB921" w14:textId="77777777" w:rsidTr="001962C3">
        <w:trPr>
          <w:trHeight w:val="280"/>
        </w:trPr>
        <w:tc>
          <w:tcPr>
            <w:tcW w:w="10840" w:type="dxa"/>
            <w:noWrap/>
            <w:hideMark/>
          </w:tcPr>
          <w:p w14:paraId="1C25EA50" w14:textId="77777777"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4"/>
                <w:szCs w:val="24"/>
              </w:rPr>
            </w:pPr>
            <w:r w:rsidRPr="00561B9E">
              <w:rPr>
                <w:rFonts w:ascii="ＭＳ Ｐゴシック" w:eastAsia="ＭＳ Ｐゴシック" w:hAnsi="ＭＳ Ｐゴシック" w:cs="ＭＳ Ｐゴシック" w:hint="eastAsia"/>
                <w:color w:val="000000"/>
                <w:kern w:val="0"/>
                <w:sz w:val="24"/>
                <w:szCs w:val="24"/>
              </w:rPr>
              <w:t>Elementary &amp; Junior High School</w:t>
            </w:r>
          </w:p>
        </w:tc>
      </w:tr>
      <w:tr w:rsidR="00561B9E" w:rsidRPr="00561B9E" w14:paraId="314503C1" w14:textId="77777777" w:rsidTr="001962C3">
        <w:trPr>
          <w:trHeight w:val="280"/>
        </w:trPr>
        <w:tc>
          <w:tcPr>
            <w:tcW w:w="10840" w:type="dxa"/>
            <w:noWrap/>
            <w:hideMark/>
          </w:tcPr>
          <w:p w14:paraId="4BBD1E6C" w14:textId="4F4DE7EB" w:rsidR="001E3463" w:rsidRPr="00561B9E" w:rsidRDefault="00561B9E" w:rsidP="00561B9E">
            <w:pPr>
              <w:snapToGrid w:val="0"/>
              <w:jc w:val="left"/>
              <w:rPr>
                <w:rFonts w:ascii="ＭＳ Ｐ明朝" w:eastAsia="ＭＳ Ｐ明朝" w:hAnsi="ＭＳ Ｐ明朝" w:cs="ＭＳ Ｐゴシック" w:hint="eastAsia"/>
                <w:color w:val="000000"/>
                <w:kern w:val="0"/>
                <w:sz w:val="16"/>
                <w:szCs w:val="16"/>
              </w:rPr>
            </w:pPr>
            <w:r w:rsidRPr="00561B9E">
              <w:rPr>
                <w:rFonts w:ascii="ＭＳ Ｐゴシック" w:eastAsia="ＭＳ Ｐゴシック" w:hAnsi="ＭＳ Ｐゴシック" w:cs="ＭＳ Ｐゴシック" w:hint="eastAsia"/>
                <w:color w:val="000000"/>
                <w:kern w:val="0"/>
                <w:sz w:val="24"/>
                <w:szCs w:val="24"/>
              </w:rPr>
              <w:t xml:space="preserve">To Parents &amp; Guardians,  </w:t>
            </w:r>
            <w:r w:rsidRPr="00561B9E">
              <w:rPr>
                <w:rFonts w:ascii="ＭＳ Ｐ明朝" w:eastAsia="ＭＳ Ｐ明朝" w:hAnsi="ＭＳ Ｐ明朝" w:cs="ＭＳ Ｐゴシック" w:hint="eastAsia"/>
                <w:color w:val="000000"/>
                <w:kern w:val="0"/>
                <w:sz w:val="16"/>
                <w:szCs w:val="16"/>
              </w:rPr>
              <w:t>小・中学校　保護者の皆様へ</w:t>
            </w:r>
          </w:p>
        </w:tc>
      </w:tr>
      <w:tr w:rsidR="00561B9E" w:rsidRPr="00561B9E" w14:paraId="0B8C739E" w14:textId="77777777" w:rsidTr="001962C3">
        <w:trPr>
          <w:trHeight w:val="280"/>
        </w:trPr>
        <w:tc>
          <w:tcPr>
            <w:tcW w:w="10840" w:type="dxa"/>
            <w:noWrap/>
            <w:hideMark/>
          </w:tcPr>
          <w:p w14:paraId="3FADD9E1" w14:textId="77777777" w:rsidR="00561B9E" w:rsidRPr="00561B9E" w:rsidRDefault="00561B9E" w:rsidP="00561B9E">
            <w:pPr>
              <w:snapToGrid w:val="0"/>
              <w:jc w:val="right"/>
              <w:rPr>
                <w:rFonts w:ascii="ＭＳ Ｐゴシック" w:eastAsia="ＭＳ Ｐゴシック" w:hAnsi="ＭＳ Ｐゴシック" w:cs="ＭＳ Ｐゴシック" w:hint="eastAsia"/>
                <w:kern w:val="0"/>
                <w:sz w:val="24"/>
                <w:szCs w:val="24"/>
              </w:rPr>
            </w:pPr>
            <w:r w:rsidRPr="00561B9E">
              <w:rPr>
                <w:rFonts w:ascii="ＭＳ Ｐゴシック" w:eastAsia="ＭＳ Ｐゴシック" w:hAnsi="ＭＳ Ｐゴシック" w:cs="ＭＳ Ｐゴシック" w:hint="eastAsia"/>
                <w:kern w:val="0"/>
                <w:sz w:val="24"/>
                <w:szCs w:val="24"/>
              </w:rPr>
              <w:t xml:space="preserve">Naoto Nagasaka, Mayor of Toyohashi  </w:t>
            </w:r>
          </w:p>
        </w:tc>
      </w:tr>
      <w:tr w:rsidR="00561B9E" w:rsidRPr="00561B9E" w14:paraId="6F14540D" w14:textId="77777777" w:rsidTr="001962C3">
        <w:trPr>
          <w:trHeight w:val="280"/>
        </w:trPr>
        <w:tc>
          <w:tcPr>
            <w:tcW w:w="10840" w:type="dxa"/>
            <w:noWrap/>
            <w:hideMark/>
          </w:tcPr>
          <w:p w14:paraId="263C36F0" w14:textId="77777777" w:rsidR="00561B9E" w:rsidRPr="00561B9E" w:rsidRDefault="00561B9E" w:rsidP="00561B9E">
            <w:pPr>
              <w:snapToGrid w:val="0"/>
              <w:jc w:val="right"/>
              <w:rPr>
                <w:rFonts w:ascii="ＭＳ Ｐゴシック" w:eastAsia="ＭＳ Ｐゴシック" w:hAnsi="ＭＳ Ｐゴシック" w:cs="ＭＳ Ｐゴシック" w:hint="eastAsia"/>
                <w:color w:val="000000"/>
                <w:kern w:val="0"/>
                <w:sz w:val="24"/>
                <w:szCs w:val="24"/>
              </w:rPr>
            </w:pPr>
            <w:r w:rsidRPr="00561B9E">
              <w:rPr>
                <w:rFonts w:ascii="ＭＳ Ｐゴシック" w:eastAsia="ＭＳ Ｐゴシック" w:hAnsi="ＭＳ Ｐゴシック" w:cs="ＭＳ Ｐゴシック" w:hint="eastAsia"/>
                <w:color w:val="000000"/>
                <w:kern w:val="0"/>
                <w:sz w:val="24"/>
                <w:szCs w:val="24"/>
              </w:rPr>
              <w:t xml:space="preserve">(Board of Education – Health &amp; School Lunch Division) 　</w:t>
            </w:r>
          </w:p>
        </w:tc>
      </w:tr>
      <w:tr w:rsidR="00561B9E" w:rsidRPr="00561B9E" w14:paraId="090BFBE2" w14:textId="77777777" w:rsidTr="001962C3">
        <w:trPr>
          <w:trHeight w:val="443"/>
        </w:trPr>
        <w:tc>
          <w:tcPr>
            <w:tcW w:w="10840" w:type="dxa"/>
            <w:hideMark/>
          </w:tcPr>
          <w:p w14:paraId="79E95FC5" w14:textId="77777777" w:rsidR="00561B9E" w:rsidRPr="00561B9E" w:rsidRDefault="00561B9E" w:rsidP="00561B9E">
            <w:pPr>
              <w:snapToGrid w:val="0"/>
              <w:jc w:val="right"/>
              <w:rPr>
                <w:rFonts w:ascii="ＭＳ Ｐ明朝" w:eastAsia="ＭＳ Ｐ明朝" w:hAnsi="ＭＳ Ｐ明朝" w:cs="ＭＳ Ｐゴシック" w:hint="eastAsia"/>
                <w:color w:val="000000"/>
                <w:kern w:val="0"/>
                <w:sz w:val="16"/>
                <w:szCs w:val="16"/>
              </w:rPr>
            </w:pPr>
            <w:r w:rsidRPr="00561B9E">
              <w:rPr>
                <w:rFonts w:ascii="ＭＳ Ｐ明朝" w:eastAsia="ＭＳ Ｐ明朝" w:hAnsi="ＭＳ Ｐ明朝" w:cs="ＭＳ Ｐゴシック" w:hint="eastAsia"/>
                <w:color w:val="000000"/>
                <w:kern w:val="0"/>
                <w:sz w:val="16"/>
                <w:szCs w:val="16"/>
              </w:rPr>
              <w:t xml:space="preserve">豊　橋　市　長　　長　坂　尚　登    </w:t>
            </w:r>
            <w:r w:rsidRPr="00561B9E">
              <w:rPr>
                <w:rFonts w:ascii="ＭＳ Ｐ明朝" w:eastAsia="ＭＳ Ｐ明朝" w:hAnsi="ＭＳ Ｐ明朝" w:cs="ＭＳ Ｐゴシック" w:hint="eastAsia"/>
                <w:color w:val="000000"/>
                <w:kern w:val="0"/>
                <w:sz w:val="16"/>
                <w:szCs w:val="16"/>
              </w:rPr>
              <w:br/>
              <w:t>（　　教　育　部　　保　健　給　食　課　　）</w:t>
            </w:r>
          </w:p>
        </w:tc>
      </w:tr>
      <w:tr w:rsidR="00561B9E" w:rsidRPr="00561B9E" w14:paraId="1F6F9B3B" w14:textId="77777777" w:rsidTr="001962C3">
        <w:trPr>
          <w:trHeight w:val="280"/>
        </w:trPr>
        <w:tc>
          <w:tcPr>
            <w:tcW w:w="10840" w:type="dxa"/>
            <w:noWrap/>
            <w:hideMark/>
          </w:tcPr>
          <w:p w14:paraId="2BCAD58F" w14:textId="77777777" w:rsidR="00561B9E" w:rsidRPr="00561B9E" w:rsidRDefault="00561B9E" w:rsidP="00561B9E">
            <w:pPr>
              <w:snapToGrid w:val="0"/>
              <w:jc w:val="center"/>
              <w:rPr>
                <w:rFonts w:ascii="ＭＳ Ｐゴシック" w:eastAsia="ＭＳ Ｐゴシック" w:hAnsi="ＭＳ Ｐゴシック" w:cs="ＭＳ Ｐゴシック" w:hint="eastAsia"/>
                <w:b/>
                <w:bCs/>
                <w:color w:val="000000"/>
                <w:kern w:val="0"/>
                <w:sz w:val="24"/>
                <w:szCs w:val="24"/>
              </w:rPr>
            </w:pPr>
            <w:r w:rsidRPr="00561B9E">
              <w:rPr>
                <w:rFonts w:ascii="ＭＳ Ｐゴシック" w:eastAsia="ＭＳ Ｐゴシック" w:hAnsi="ＭＳ Ｐゴシック" w:cs="ＭＳ Ｐゴシック" w:hint="eastAsia"/>
                <w:b/>
                <w:bCs/>
                <w:color w:val="000000"/>
                <w:kern w:val="0"/>
                <w:sz w:val="24"/>
                <w:szCs w:val="24"/>
              </w:rPr>
              <w:t>Regarding School Lunch Application Forms</w:t>
            </w:r>
          </w:p>
        </w:tc>
      </w:tr>
      <w:tr w:rsidR="00561B9E" w:rsidRPr="00561B9E" w14:paraId="5D0A5744" w14:textId="77777777" w:rsidTr="001962C3">
        <w:trPr>
          <w:trHeight w:val="260"/>
        </w:trPr>
        <w:tc>
          <w:tcPr>
            <w:tcW w:w="10840" w:type="dxa"/>
            <w:noWrap/>
            <w:hideMark/>
          </w:tcPr>
          <w:p w14:paraId="17A2D677" w14:textId="317E4AB5" w:rsidR="00561B9E" w:rsidRPr="00561B9E" w:rsidRDefault="00561B9E" w:rsidP="00561B9E">
            <w:pPr>
              <w:snapToGrid w:val="0"/>
              <w:jc w:val="center"/>
              <w:rPr>
                <w:rFonts w:ascii="ＭＳ Ｐ明朝" w:eastAsia="ＭＳ Ｐ明朝" w:hAnsi="ＭＳ Ｐ明朝" w:cs="ＭＳ Ｐゴシック" w:hint="eastAsia"/>
                <w:color w:val="000000"/>
                <w:kern w:val="0"/>
                <w:sz w:val="16"/>
                <w:szCs w:val="16"/>
              </w:rPr>
            </w:pPr>
            <w:r w:rsidRPr="00561B9E">
              <w:rPr>
                <w:rFonts w:ascii="ＭＳ Ｐ明朝" w:eastAsia="ＭＳ Ｐ明朝" w:hAnsi="ＭＳ Ｐ明朝" w:cs="ＭＳ Ｐゴシック" w:hint="eastAsia"/>
                <w:color w:val="000000"/>
                <w:kern w:val="0"/>
                <w:sz w:val="16"/>
                <w:szCs w:val="16"/>
              </w:rPr>
              <w:t>学校給食の申し込みについて</w:t>
            </w:r>
          </w:p>
        </w:tc>
      </w:tr>
      <w:tr w:rsidR="00561B9E" w:rsidRPr="00561B9E" w14:paraId="75EE1BD2" w14:textId="77777777" w:rsidTr="001962C3">
        <w:trPr>
          <w:trHeight w:val="480"/>
        </w:trPr>
        <w:tc>
          <w:tcPr>
            <w:tcW w:w="10840" w:type="dxa"/>
            <w:hideMark/>
          </w:tcPr>
          <w:p w14:paraId="70C2A2D8" w14:textId="77777777"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0"/>
                <w:szCs w:val="20"/>
              </w:rPr>
            </w:pPr>
            <w:r w:rsidRPr="00561B9E">
              <w:rPr>
                <w:rFonts w:ascii="ＭＳ Ｐゴシック" w:eastAsia="ＭＳ Ｐゴシック" w:hAnsi="ＭＳ Ｐゴシック" w:cs="ＭＳ Ｐゴシック" w:hint="eastAsia"/>
                <w:color w:val="000000"/>
                <w:kern w:val="0"/>
                <w:sz w:val="20"/>
                <w:szCs w:val="20"/>
              </w:rPr>
              <w:t xml:space="preserve">　In order to support the development of a healthy mind and body in young students, school lunches are implemented as a part of school education, aiming to promote physical growth, healthy, proper eating habits, and harmonious relations with others.</w:t>
            </w:r>
          </w:p>
        </w:tc>
      </w:tr>
      <w:tr w:rsidR="00561B9E" w:rsidRPr="00561B9E" w14:paraId="1A2A87D6" w14:textId="77777777" w:rsidTr="001962C3">
        <w:trPr>
          <w:trHeight w:val="533"/>
        </w:trPr>
        <w:tc>
          <w:tcPr>
            <w:tcW w:w="10840" w:type="dxa"/>
            <w:hideMark/>
          </w:tcPr>
          <w:p w14:paraId="4AAE4219" w14:textId="4115183D"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0"/>
                <w:szCs w:val="20"/>
              </w:rPr>
            </w:pPr>
            <w:r w:rsidRPr="00561B9E">
              <w:rPr>
                <w:rFonts w:ascii="ＭＳ Ｐゴシック" w:eastAsia="ＭＳ Ｐゴシック" w:hAnsi="ＭＳ Ｐゴシック" w:cs="ＭＳ Ｐゴシック" w:hint="eastAsia"/>
                <w:color w:val="000000"/>
                <w:kern w:val="0"/>
                <w:sz w:val="20"/>
                <w:szCs w:val="20"/>
              </w:rPr>
              <w:t xml:space="preserve">　Please read the following, and submit a “School Lunch Application Form” (</w:t>
            </w:r>
            <w:proofErr w:type="spellStart"/>
            <w:r w:rsidRPr="00561B9E">
              <w:rPr>
                <w:rFonts w:ascii="ＭＳ Ｐゴシック" w:eastAsia="ＭＳ Ｐゴシック" w:hAnsi="ＭＳ Ｐゴシック" w:cs="ＭＳ Ｐゴシック" w:hint="eastAsia"/>
                <w:i/>
                <w:iCs/>
                <w:color w:val="000000"/>
                <w:kern w:val="0"/>
                <w:sz w:val="20"/>
                <w:szCs w:val="20"/>
              </w:rPr>
              <w:t>gakkou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kyuushoku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moushikomisho</w:t>
            </w:r>
            <w:proofErr w:type="spellEnd"/>
            <w:r w:rsidRPr="00561B9E">
              <w:rPr>
                <w:rFonts w:ascii="ＭＳ Ｐゴシック" w:eastAsia="ＭＳ Ｐゴシック" w:hAnsi="ＭＳ Ｐゴシック" w:cs="ＭＳ Ｐゴシック" w:hint="eastAsia"/>
                <w:color w:val="000000"/>
                <w:kern w:val="0"/>
                <w:sz w:val="20"/>
                <w:szCs w:val="20"/>
              </w:rPr>
              <w:t>) if you consent to what is written. We kindly ask for your cooperation.</w:t>
            </w:r>
          </w:p>
        </w:tc>
      </w:tr>
      <w:tr w:rsidR="00561B9E" w:rsidRPr="00561B9E" w14:paraId="4918EC5A" w14:textId="77777777" w:rsidTr="001962C3">
        <w:trPr>
          <w:trHeight w:val="655"/>
        </w:trPr>
        <w:tc>
          <w:tcPr>
            <w:tcW w:w="10840" w:type="dxa"/>
            <w:hideMark/>
          </w:tcPr>
          <w:p w14:paraId="6CA9CC8B" w14:textId="14AEB073" w:rsidR="00561B9E" w:rsidRPr="00561B9E" w:rsidRDefault="00561B9E" w:rsidP="00561B9E">
            <w:pPr>
              <w:snapToGrid w:val="0"/>
              <w:jc w:val="left"/>
              <w:rPr>
                <w:rFonts w:ascii="ＭＳ Ｐ明朝" w:eastAsia="ＭＳ Ｐ明朝" w:hAnsi="ＭＳ Ｐ明朝" w:cs="ＭＳ Ｐゴシック" w:hint="eastAsia"/>
                <w:color w:val="000000"/>
                <w:kern w:val="0"/>
                <w:sz w:val="16"/>
                <w:szCs w:val="16"/>
              </w:rPr>
            </w:pPr>
            <w:r w:rsidRPr="00561B9E">
              <w:rPr>
                <w:rFonts w:ascii="ＭＳ Ｐ明朝" w:eastAsia="ＭＳ Ｐ明朝" w:hAnsi="ＭＳ Ｐ明朝" w:cs="ＭＳ Ｐゴシック" w:hint="eastAsia"/>
                <w:color w:val="000000"/>
                <w:kern w:val="0"/>
                <w:sz w:val="16"/>
                <w:szCs w:val="16"/>
              </w:rPr>
              <w:t xml:space="preserve">　学校給食は、成長期にある児童生徒の心身の健全な発達のため、健康の増進、体位の向上を図ることのほか、正しい食事のあり方や望ましい食習慣を身に付け、好ましい人間関係を育てるなど、教育の一環として実施しております。</w:t>
            </w:r>
            <w:r w:rsidRPr="00561B9E">
              <w:rPr>
                <w:rFonts w:ascii="ＭＳ Ｐ明朝" w:eastAsia="ＭＳ Ｐ明朝" w:hAnsi="ＭＳ Ｐ明朝" w:cs="ＭＳ Ｐゴシック" w:hint="eastAsia"/>
                <w:color w:val="000000"/>
                <w:kern w:val="0"/>
                <w:sz w:val="16"/>
                <w:szCs w:val="16"/>
              </w:rPr>
              <w:br/>
              <w:t xml:space="preserve">　つきましては、下記の内容をご確認いただき、同意の上で「学校給食申込書」を提出してください。学校給食へのご理解とご協力をお願い申しあげます。</w:t>
            </w:r>
          </w:p>
        </w:tc>
      </w:tr>
      <w:tr w:rsidR="00561B9E" w:rsidRPr="00561B9E" w14:paraId="11445AA4" w14:textId="77777777" w:rsidTr="001962C3">
        <w:trPr>
          <w:trHeight w:val="360"/>
        </w:trPr>
        <w:tc>
          <w:tcPr>
            <w:tcW w:w="10840" w:type="dxa"/>
            <w:noWrap/>
            <w:hideMark/>
          </w:tcPr>
          <w:p w14:paraId="363B053A" w14:textId="02B52ED3" w:rsidR="00561B9E" w:rsidRPr="00561B9E" w:rsidRDefault="00561B9E" w:rsidP="00561B9E">
            <w:pPr>
              <w:snapToGrid w:val="0"/>
              <w:jc w:val="left"/>
              <w:rPr>
                <w:rFonts w:ascii="ＭＳ Ｐゴシック" w:eastAsia="ＭＳ Ｐゴシック" w:hAnsi="ＭＳ Ｐゴシック" w:cs="ＭＳ Ｐゴシック"/>
                <w:b/>
                <w:bCs/>
                <w:color w:val="000000"/>
                <w:kern w:val="0"/>
                <w:sz w:val="24"/>
                <w:szCs w:val="24"/>
              </w:rPr>
            </w:pPr>
            <w:r w:rsidRPr="00561B9E">
              <w:rPr>
                <w:rFonts w:ascii="ＭＳ Ｐゴシック" w:eastAsia="ＭＳ Ｐゴシック" w:hAnsi="ＭＳ Ｐゴシック" w:cs="ＭＳ Ｐゴシック" w:hint="eastAsia"/>
                <w:b/>
                <w:bCs/>
                <w:color w:val="000000"/>
                <w:kern w:val="0"/>
                <w:sz w:val="24"/>
                <w:szCs w:val="24"/>
              </w:rPr>
              <w:t xml:space="preserve">１　Application For School Lunch </w:t>
            </w:r>
            <w:r w:rsidRPr="00561B9E">
              <w:rPr>
                <w:rFonts w:ascii="ＭＳ Ｐゴシック" w:eastAsia="ＭＳ Ｐゴシック" w:hAnsi="ＭＳ Ｐゴシック" w:cs="ＭＳ Ｐゴシック" w:hint="eastAsia"/>
                <w:color w:val="000000"/>
                <w:kern w:val="0"/>
                <w:sz w:val="22"/>
              </w:rPr>
              <w:t>学校給食の申し込み</w:t>
            </w:r>
          </w:p>
        </w:tc>
      </w:tr>
      <w:tr w:rsidR="00561B9E" w:rsidRPr="00561B9E" w14:paraId="2985B3AD" w14:textId="77777777" w:rsidTr="001962C3">
        <w:trPr>
          <w:trHeight w:val="1440"/>
        </w:trPr>
        <w:tc>
          <w:tcPr>
            <w:tcW w:w="10840" w:type="dxa"/>
            <w:hideMark/>
          </w:tcPr>
          <w:p w14:paraId="0655ED85" w14:textId="0A9A5829"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0"/>
                <w:szCs w:val="20"/>
              </w:rPr>
            </w:pPr>
            <w:r w:rsidRPr="00561B9E">
              <w:rPr>
                <w:rFonts w:ascii="ＭＳ Ｐゴシック" w:eastAsia="ＭＳ Ｐゴシック" w:hAnsi="ＭＳ Ｐゴシック" w:cs="ＭＳ Ｐゴシック" w:hint="eastAsia"/>
                <w:color w:val="000000"/>
                <w:kern w:val="0"/>
                <w:sz w:val="20"/>
                <w:szCs w:val="20"/>
              </w:rPr>
              <w:t xml:space="preserve">   (1) A “School Lunch Application Form” (</w:t>
            </w:r>
            <w:proofErr w:type="spellStart"/>
            <w:r w:rsidRPr="00561B9E">
              <w:rPr>
                <w:rFonts w:ascii="ＭＳ Ｐゴシック" w:eastAsia="ＭＳ Ｐゴシック" w:hAnsi="ＭＳ Ｐゴシック" w:cs="ＭＳ Ｐゴシック" w:hint="eastAsia"/>
                <w:i/>
                <w:iCs/>
                <w:color w:val="000000"/>
                <w:kern w:val="0"/>
                <w:sz w:val="20"/>
                <w:szCs w:val="20"/>
              </w:rPr>
              <w:t>gakkou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kyuushoku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moushikomisho</w:t>
            </w:r>
            <w:proofErr w:type="spellEnd"/>
            <w:r w:rsidRPr="00561B9E">
              <w:rPr>
                <w:rFonts w:ascii="ＭＳ Ｐゴシック" w:eastAsia="ＭＳ Ｐゴシック" w:hAnsi="ＭＳ Ｐゴシック" w:cs="ＭＳ Ｐゴシック" w:hint="eastAsia"/>
                <w:color w:val="000000"/>
                <w:kern w:val="0"/>
                <w:sz w:val="20"/>
                <w:szCs w:val="20"/>
              </w:rPr>
              <w:t>) must be submitted in order for your child to receive school lunches.</w:t>
            </w:r>
            <w:r w:rsidRPr="00561B9E">
              <w:rPr>
                <w:rFonts w:ascii="ＭＳ Ｐゴシック" w:eastAsia="ＭＳ Ｐゴシック" w:hAnsi="ＭＳ Ｐゴシック" w:cs="ＭＳ Ｐゴシック" w:hint="eastAsia"/>
                <w:color w:val="000000"/>
                <w:kern w:val="0"/>
                <w:sz w:val="20"/>
                <w:szCs w:val="20"/>
              </w:rPr>
              <w:br/>
              <w:t>Based on Article 2 of the School Lunch Act, the burden of school lunches falls upon the child’s legal guardian (individual with parental authority, or guardian of a minor if there is no individual with parental authority). Thus, we ask that legal guardians of children bear the cost of school lunch fees. Furthermore, we also ask that legal guardians submit separate applications when your child enters both elementary school and middle school.</w:t>
            </w:r>
          </w:p>
        </w:tc>
      </w:tr>
      <w:tr w:rsidR="00561B9E" w:rsidRPr="00561B9E" w14:paraId="130FC9A7" w14:textId="77777777" w:rsidTr="001962C3">
        <w:trPr>
          <w:trHeight w:val="1680"/>
        </w:trPr>
        <w:tc>
          <w:tcPr>
            <w:tcW w:w="10840" w:type="dxa"/>
            <w:hideMark/>
          </w:tcPr>
          <w:p w14:paraId="094ABBB5" w14:textId="32628876"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0"/>
                <w:szCs w:val="20"/>
              </w:rPr>
            </w:pPr>
            <w:r w:rsidRPr="00561B9E">
              <w:rPr>
                <w:rFonts w:ascii="ＭＳ Ｐゴシック" w:eastAsia="ＭＳ Ｐゴシック" w:hAnsi="ＭＳ Ｐゴシック" w:cs="ＭＳ Ｐゴシック" w:hint="eastAsia"/>
                <w:color w:val="000000"/>
                <w:kern w:val="0"/>
                <w:sz w:val="20"/>
                <w:szCs w:val="20"/>
              </w:rPr>
              <w:t xml:space="preserve">   (2) In general, a complete school lunch (main dish, side dishes, and milk) is provided to children. However, if a child has food allergies or an illness, they may choose to have a school lunch without drinking milk (main dish and side dishes only) or drinking milk only (no main dish or side dishes). Please submit a “Notification of Changes to School Lunch” (</w:t>
            </w:r>
            <w:proofErr w:type="spellStart"/>
            <w:r w:rsidRPr="00561B9E">
              <w:rPr>
                <w:rFonts w:ascii="ＭＳ Ｐゴシック" w:eastAsia="ＭＳ Ｐゴシック" w:hAnsi="ＭＳ Ｐゴシック" w:cs="ＭＳ Ｐゴシック" w:hint="eastAsia"/>
                <w:i/>
                <w:iCs/>
                <w:color w:val="000000"/>
                <w:kern w:val="0"/>
                <w:sz w:val="20"/>
                <w:szCs w:val="20"/>
              </w:rPr>
              <w:t>gakkou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kyuushoku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kubun</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henkou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todoke</w:t>
            </w:r>
            <w:proofErr w:type="spellEnd"/>
            <w:r w:rsidRPr="00561B9E">
              <w:rPr>
                <w:rFonts w:ascii="ＭＳ Ｐゴシック" w:eastAsia="ＭＳ Ｐゴシック" w:hAnsi="ＭＳ Ｐゴシック" w:cs="ＭＳ Ｐゴシック" w:hint="eastAsia"/>
                <w:color w:val="000000"/>
                <w:kern w:val="0"/>
                <w:sz w:val="20"/>
                <w:szCs w:val="20"/>
              </w:rPr>
              <w:t>) separately after contacting your school if you would like to make any changes.</w:t>
            </w:r>
            <w:r w:rsidRPr="00561B9E">
              <w:rPr>
                <w:rFonts w:ascii="ＭＳ Ｐゴシック" w:eastAsia="ＭＳ Ｐゴシック" w:hAnsi="ＭＳ Ｐゴシック" w:cs="ＭＳ Ｐゴシック" w:hint="eastAsia"/>
                <w:color w:val="000000"/>
                <w:kern w:val="0"/>
                <w:sz w:val="20"/>
                <w:szCs w:val="20"/>
              </w:rPr>
              <w:br/>
              <w:t xml:space="preserve">If you would like to make changes to your child’s school lunch during the middle of the school year, please contact your school and submit a “Notification of Changes to School Lunch” </w:t>
            </w:r>
            <w:r w:rsidRPr="00561B9E">
              <w:rPr>
                <w:rFonts w:ascii="ＭＳ Ｐゴシック" w:eastAsia="ＭＳ Ｐゴシック" w:hAnsi="ＭＳ Ｐゴシック" w:cs="ＭＳ Ｐゴシック" w:hint="eastAsia"/>
                <w:i/>
                <w:iCs/>
                <w:color w:val="000000"/>
                <w:kern w:val="0"/>
                <w:sz w:val="20"/>
                <w:szCs w:val="20"/>
              </w:rPr>
              <w:t>(</w:t>
            </w:r>
            <w:proofErr w:type="spellStart"/>
            <w:r w:rsidRPr="00561B9E">
              <w:rPr>
                <w:rFonts w:ascii="ＭＳ Ｐゴシック" w:eastAsia="ＭＳ Ｐゴシック" w:hAnsi="ＭＳ Ｐゴシック" w:cs="ＭＳ Ｐゴシック" w:hint="eastAsia"/>
                <w:i/>
                <w:iCs/>
                <w:color w:val="000000"/>
                <w:kern w:val="0"/>
                <w:sz w:val="20"/>
                <w:szCs w:val="20"/>
              </w:rPr>
              <w:t>gakkou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kyuushoku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kubun</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henkou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todoke</w:t>
            </w:r>
            <w:proofErr w:type="spellEnd"/>
            <w:r w:rsidRPr="00561B9E">
              <w:rPr>
                <w:rFonts w:ascii="ＭＳ Ｐゴシック" w:eastAsia="ＭＳ Ｐゴシック" w:hAnsi="ＭＳ Ｐゴシック" w:cs="ＭＳ Ｐゴシック" w:hint="eastAsia"/>
                <w:color w:val="000000"/>
                <w:kern w:val="0"/>
                <w:sz w:val="20"/>
                <w:szCs w:val="20"/>
              </w:rPr>
              <w:t>) at least three days before (excluding weekends and holidays) your desired date of change.</w:t>
            </w:r>
          </w:p>
        </w:tc>
      </w:tr>
      <w:tr w:rsidR="00561B9E" w:rsidRPr="00561B9E" w14:paraId="046AE766" w14:textId="77777777" w:rsidTr="001962C3">
        <w:trPr>
          <w:trHeight w:val="1320"/>
        </w:trPr>
        <w:tc>
          <w:tcPr>
            <w:tcW w:w="10840" w:type="dxa"/>
            <w:hideMark/>
          </w:tcPr>
          <w:p w14:paraId="265E22D4" w14:textId="7801FA88" w:rsidR="00561B9E" w:rsidRPr="00561B9E" w:rsidRDefault="00561B9E" w:rsidP="00561B9E">
            <w:pPr>
              <w:snapToGrid w:val="0"/>
              <w:jc w:val="left"/>
              <w:rPr>
                <w:rFonts w:ascii="ＭＳ Ｐ明朝" w:eastAsia="ＭＳ Ｐ明朝" w:hAnsi="ＭＳ Ｐ明朝" w:cs="ＭＳ Ｐゴシック"/>
                <w:color w:val="000000"/>
                <w:kern w:val="0"/>
                <w:sz w:val="16"/>
                <w:szCs w:val="16"/>
              </w:rPr>
            </w:pPr>
            <w:r w:rsidRPr="00561B9E">
              <w:rPr>
                <w:rFonts w:ascii="ＭＳ Ｐ明朝" w:eastAsia="ＭＳ Ｐ明朝" w:hAnsi="ＭＳ Ｐ明朝" w:cs="ＭＳ Ｐゴシック" w:hint="eastAsia"/>
                <w:color w:val="000000"/>
                <w:kern w:val="0"/>
                <w:sz w:val="16"/>
                <w:szCs w:val="16"/>
              </w:rPr>
              <w:t>⑴　学校給食の提供を受けるには、「学校給食申込書」を提出していただく必要があります。</w:t>
            </w:r>
            <w:r w:rsidRPr="00561B9E">
              <w:rPr>
                <w:rFonts w:ascii="ＭＳ Ｐ明朝" w:eastAsia="ＭＳ Ｐ明朝" w:hAnsi="ＭＳ Ｐ明朝" w:cs="ＭＳ Ｐゴシック" w:hint="eastAsia"/>
                <w:color w:val="000000"/>
                <w:kern w:val="0"/>
                <w:sz w:val="16"/>
                <w:szCs w:val="16"/>
              </w:rPr>
              <w:br/>
              <w:t>学校給食費は、学校給食法第１１条第２項により保護者の負担とするとありますので、保護者（子に対して親権を行う者（親権を行う者のないときは、</w:t>
            </w:r>
            <w:r w:rsidRPr="00561B9E">
              <w:rPr>
                <w:rFonts w:ascii="ＭＳ Ｐ明朝" w:eastAsia="ＭＳ Ｐ明朝" w:hAnsi="ＭＳ Ｐ明朝" w:cs="ＭＳ Ｐゴシック" w:hint="eastAsia"/>
                <w:color w:val="000000"/>
                <w:kern w:val="0"/>
                <w:sz w:val="16"/>
                <w:szCs w:val="16"/>
              </w:rPr>
              <w:br/>
              <w:t>未成年後見人））が連帯して給食費を負担していただきます。なお、給食の申し込みは小学校入学時と中学校入学時にそれぞれ提出していただきます。</w:t>
            </w:r>
            <w:r w:rsidRPr="00561B9E">
              <w:rPr>
                <w:rFonts w:ascii="ＭＳ Ｐ明朝" w:eastAsia="ＭＳ Ｐ明朝" w:hAnsi="ＭＳ Ｐ明朝" w:cs="ＭＳ Ｐゴシック" w:hint="eastAsia"/>
                <w:color w:val="000000"/>
                <w:kern w:val="0"/>
                <w:sz w:val="16"/>
                <w:szCs w:val="16"/>
              </w:rPr>
              <w:br/>
              <w:t>⑵　原則、完全給食（主食・おかず＋飲用牛乳）の提供となりますが、食物アレルギーや疾病などによる場合は、飲用牛乳なし（主食・おかずのみ）、</w:t>
            </w:r>
            <w:r w:rsidRPr="00561B9E">
              <w:rPr>
                <w:rFonts w:ascii="ＭＳ Ｐ明朝" w:eastAsia="ＭＳ Ｐ明朝" w:hAnsi="ＭＳ Ｐ明朝" w:cs="ＭＳ Ｐゴシック" w:hint="eastAsia"/>
                <w:color w:val="000000"/>
                <w:kern w:val="0"/>
                <w:sz w:val="16"/>
                <w:szCs w:val="16"/>
              </w:rPr>
              <w:br/>
              <w:t>飲用牛乳のみ（主食・おかずなし）を選択することができます。学校へ連絡の上、別途「学校給食区分変更届」を提出してください。</w:t>
            </w:r>
            <w:r w:rsidRPr="00561B9E">
              <w:rPr>
                <w:rFonts w:ascii="ＭＳ Ｐ明朝" w:eastAsia="ＭＳ Ｐ明朝" w:hAnsi="ＭＳ Ｐ明朝" w:cs="ＭＳ Ｐゴシック" w:hint="eastAsia"/>
                <w:color w:val="000000"/>
                <w:kern w:val="0"/>
                <w:sz w:val="16"/>
                <w:szCs w:val="16"/>
              </w:rPr>
              <w:br/>
              <w:t>途中で変更する場合も同様に、変更希望日の３日前（土日祝を除く）までに「学校給食区分変更届」を学校へ提出してください。</w:t>
            </w:r>
          </w:p>
        </w:tc>
      </w:tr>
      <w:tr w:rsidR="00561B9E" w:rsidRPr="00561B9E" w14:paraId="4E459184" w14:textId="77777777" w:rsidTr="001962C3">
        <w:trPr>
          <w:trHeight w:val="280"/>
        </w:trPr>
        <w:tc>
          <w:tcPr>
            <w:tcW w:w="10840" w:type="dxa"/>
            <w:noWrap/>
            <w:hideMark/>
          </w:tcPr>
          <w:p w14:paraId="5EBB30A2" w14:textId="77777777" w:rsidR="00561B9E" w:rsidRPr="00561B9E" w:rsidRDefault="00561B9E" w:rsidP="00561B9E">
            <w:pPr>
              <w:snapToGrid w:val="0"/>
              <w:jc w:val="left"/>
              <w:rPr>
                <w:rFonts w:ascii="ＭＳ Ｐゴシック" w:eastAsia="ＭＳ Ｐゴシック" w:hAnsi="ＭＳ Ｐゴシック" w:cs="ＭＳ Ｐゴシック"/>
                <w:b/>
                <w:bCs/>
                <w:kern w:val="0"/>
                <w:sz w:val="24"/>
                <w:szCs w:val="24"/>
              </w:rPr>
            </w:pPr>
            <w:r w:rsidRPr="00561B9E">
              <w:rPr>
                <w:rFonts w:ascii="ＭＳ Ｐゴシック" w:eastAsia="ＭＳ Ｐゴシック" w:hAnsi="ＭＳ Ｐゴシック" w:cs="ＭＳ Ｐゴシック" w:hint="eastAsia"/>
                <w:b/>
                <w:bCs/>
                <w:kern w:val="0"/>
                <w:sz w:val="24"/>
                <w:szCs w:val="24"/>
              </w:rPr>
              <w:t xml:space="preserve">２　Cost per school lunch (2024 School Year) （Reference） </w:t>
            </w:r>
            <w:r w:rsidRPr="00561B9E">
              <w:rPr>
                <w:rFonts w:ascii="ＭＳ Ｐゴシック" w:eastAsia="ＭＳ Ｐゴシック" w:hAnsi="ＭＳ Ｐゴシック" w:cs="ＭＳ Ｐゴシック" w:hint="eastAsia"/>
                <w:kern w:val="0"/>
                <w:sz w:val="22"/>
              </w:rPr>
              <w:t>令和6年度の給食一食当たり単価（参考）</w:t>
            </w:r>
          </w:p>
        </w:tc>
      </w:tr>
      <w:tr w:rsidR="00561B9E" w:rsidRPr="00561B9E" w14:paraId="4C5B61A5" w14:textId="77777777" w:rsidTr="001962C3">
        <w:trPr>
          <w:trHeight w:val="638"/>
        </w:trPr>
        <w:tc>
          <w:tcPr>
            <w:tcW w:w="10840" w:type="dxa"/>
            <w:hideMark/>
          </w:tcPr>
          <w:p w14:paraId="5DEC468C" w14:textId="3D5DFC0F" w:rsidR="00561B9E" w:rsidRPr="00561B9E" w:rsidRDefault="00561B9E" w:rsidP="00561B9E">
            <w:pPr>
              <w:snapToGrid w:val="0"/>
              <w:jc w:val="left"/>
              <w:rPr>
                <w:rFonts w:ascii="ＭＳ Ｐゴシック" w:eastAsia="ＭＳ Ｐゴシック" w:hAnsi="ＭＳ Ｐゴシック" w:cs="ＭＳ Ｐゴシック" w:hint="eastAsia"/>
                <w:kern w:val="0"/>
                <w:sz w:val="24"/>
                <w:szCs w:val="24"/>
              </w:rPr>
            </w:pPr>
            <w:r w:rsidRPr="00561B9E">
              <w:rPr>
                <w:rFonts w:ascii="ＭＳ Ｐゴシック" w:eastAsia="ＭＳ Ｐゴシック" w:hAnsi="ＭＳ Ｐゴシック" w:cs="ＭＳ Ｐゴシック" w:hint="eastAsia"/>
                <w:kern w:val="0"/>
                <w:sz w:val="24"/>
                <w:szCs w:val="24"/>
              </w:rPr>
              <w:t xml:space="preserve">   (1) Elementary School</w:t>
            </w:r>
            <w:r w:rsidRPr="00561B9E">
              <w:rPr>
                <w:rFonts w:ascii="ＭＳ Ｐゴシック" w:eastAsia="ＭＳ Ｐゴシック" w:hAnsi="ＭＳ Ｐゴシック" w:cs="ＭＳ Ｐゴシック" w:hint="eastAsia"/>
                <w:kern w:val="0"/>
                <w:sz w:val="24"/>
                <w:szCs w:val="24"/>
              </w:rPr>
              <w:br/>
              <w:t xml:space="preserve">　Complete school lunch (\300), school lunch without milk (\235), milk only (\65)</w:t>
            </w:r>
          </w:p>
        </w:tc>
      </w:tr>
      <w:tr w:rsidR="00561B9E" w:rsidRPr="00561B9E" w14:paraId="53DFE743" w14:textId="77777777" w:rsidTr="001962C3">
        <w:trPr>
          <w:trHeight w:val="685"/>
        </w:trPr>
        <w:tc>
          <w:tcPr>
            <w:tcW w:w="10840" w:type="dxa"/>
            <w:hideMark/>
          </w:tcPr>
          <w:p w14:paraId="68BDC949" w14:textId="3CA66489" w:rsidR="00561B9E" w:rsidRPr="00561B9E" w:rsidRDefault="00561B9E" w:rsidP="00561B9E">
            <w:pPr>
              <w:snapToGrid w:val="0"/>
              <w:jc w:val="left"/>
              <w:rPr>
                <w:rFonts w:ascii="ＭＳ Ｐゴシック" w:eastAsia="ＭＳ Ｐゴシック" w:hAnsi="ＭＳ Ｐゴシック" w:cs="ＭＳ Ｐゴシック" w:hint="eastAsia"/>
                <w:kern w:val="0"/>
                <w:sz w:val="24"/>
                <w:szCs w:val="24"/>
              </w:rPr>
            </w:pPr>
            <w:r w:rsidRPr="00561B9E">
              <w:rPr>
                <w:rFonts w:ascii="ＭＳ Ｐゴシック" w:eastAsia="ＭＳ Ｐゴシック" w:hAnsi="ＭＳ Ｐゴシック" w:cs="ＭＳ Ｐゴシック" w:hint="eastAsia"/>
                <w:kern w:val="0"/>
                <w:sz w:val="24"/>
                <w:szCs w:val="24"/>
              </w:rPr>
              <w:t xml:space="preserve">   (2) Middle &amp; High School</w:t>
            </w:r>
            <w:r w:rsidRPr="00561B9E">
              <w:rPr>
                <w:rFonts w:ascii="ＭＳ Ｐゴシック" w:eastAsia="ＭＳ Ｐゴシック" w:hAnsi="ＭＳ Ｐゴシック" w:cs="ＭＳ Ｐゴシック" w:hint="eastAsia"/>
                <w:kern w:val="0"/>
                <w:sz w:val="24"/>
                <w:szCs w:val="24"/>
              </w:rPr>
              <w:br/>
              <w:t xml:space="preserve">  Complete school lunch (\350), school lunch without milk (\285), milk only (\65)</w:t>
            </w:r>
          </w:p>
        </w:tc>
      </w:tr>
      <w:tr w:rsidR="00561B9E" w:rsidRPr="00561B9E" w14:paraId="58073B3B" w14:textId="77777777" w:rsidTr="001962C3">
        <w:trPr>
          <w:trHeight w:val="675"/>
        </w:trPr>
        <w:tc>
          <w:tcPr>
            <w:tcW w:w="10840" w:type="dxa"/>
            <w:hideMark/>
          </w:tcPr>
          <w:p w14:paraId="4FB7C4D7" w14:textId="77777777"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4"/>
                <w:szCs w:val="24"/>
              </w:rPr>
            </w:pPr>
            <w:r w:rsidRPr="00561B9E">
              <w:rPr>
                <w:rFonts w:ascii="ＭＳ Ｐゴシック" w:eastAsia="ＭＳ Ｐゴシック" w:hAnsi="ＭＳ Ｐゴシック" w:cs="ＭＳ Ｐゴシック" w:hint="eastAsia"/>
                <w:color w:val="000000"/>
                <w:kern w:val="0"/>
                <w:sz w:val="24"/>
                <w:szCs w:val="24"/>
              </w:rPr>
              <w:t>※A notification regarding school lunch costs will be sent out in April regardless of whether or not costs were changed.</w:t>
            </w:r>
          </w:p>
        </w:tc>
      </w:tr>
      <w:tr w:rsidR="00561B9E" w:rsidRPr="00561B9E" w14:paraId="2266FB85" w14:textId="77777777" w:rsidTr="001962C3">
        <w:trPr>
          <w:trHeight w:val="710"/>
        </w:trPr>
        <w:tc>
          <w:tcPr>
            <w:tcW w:w="10840" w:type="dxa"/>
            <w:hideMark/>
          </w:tcPr>
          <w:p w14:paraId="28781915" w14:textId="7C6C850A" w:rsidR="00561B9E" w:rsidRPr="00561B9E" w:rsidRDefault="00561B9E" w:rsidP="00561B9E">
            <w:pPr>
              <w:snapToGrid w:val="0"/>
              <w:jc w:val="left"/>
              <w:rPr>
                <w:rFonts w:ascii="ＭＳ Ｐ明朝" w:eastAsia="ＭＳ Ｐ明朝" w:hAnsi="ＭＳ Ｐ明朝" w:cs="ＭＳ Ｐゴシック" w:hint="eastAsia"/>
                <w:color w:val="000000"/>
                <w:kern w:val="0"/>
                <w:sz w:val="16"/>
                <w:szCs w:val="16"/>
              </w:rPr>
            </w:pPr>
            <w:r w:rsidRPr="00561B9E">
              <w:rPr>
                <w:rFonts w:ascii="ＭＳ Ｐ明朝" w:eastAsia="ＭＳ Ｐ明朝" w:hAnsi="ＭＳ Ｐ明朝" w:cs="ＭＳ Ｐゴシック" w:hint="eastAsia"/>
                <w:color w:val="000000"/>
                <w:kern w:val="0"/>
                <w:sz w:val="16"/>
                <w:szCs w:val="16"/>
              </w:rPr>
              <w:t>⑴　小学校　　完全給食　300円、飲用牛乳なし　235円、飲用牛乳のみ　65円</w:t>
            </w:r>
            <w:r w:rsidRPr="00561B9E">
              <w:rPr>
                <w:rFonts w:ascii="ＭＳ Ｐ明朝" w:eastAsia="ＭＳ Ｐ明朝" w:hAnsi="ＭＳ Ｐ明朝" w:cs="ＭＳ Ｐゴシック" w:hint="eastAsia"/>
                <w:color w:val="000000"/>
                <w:kern w:val="0"/>
                <w:sz w:val="16"/>
                <w:szCs w:val="16"/>
              </w:rPr>
              <w:br/>
              <w:t>⑵　中学校　　完全給食　350円、飲用牛乳なし　285円、飲用牛乳のみ　65円</w:t>
            </w:r>
            <w:r w:rsidRPr="00561B9E">
              <w:rPr>
                <w:rFonts w:ascii="ＭＳ Ｐ明朝" w:eastAsia="ＭＳ Ｐ明朝" w:hAnsi="ＭＳ Ｐ明朝" w:cs="ＭＳ Ｐゴシック" w:hint="eastAsia"/>
                <w:color w:val="000000"/>
                <w:kern w:val="0"/>
                <w:sz w:val="16"/>
                <w:szCs w:val="16"/>
              </w:rPr>
              <w:br/>
              <w:t>※給食費単価は変更の有無にかかわらず、毎年４月に通知します。</w:t>
            </w:r>
          </w:p>
        </w:tc>
      </w:tr>
      <w:tr w:rsidR="00561B9E" w:rsidRPr="00561B9E" w14:paraId="1B8026CB" w14:textId="77777777" w:rsidTr="001962C3">
        <w:trPr>
          <w:trHeight w:val="280"/>
        </w:trPr>
        <w:tc>
          <w:tcPr>
            <w:tcW w:w="10840" w:type="dxa"/>
            <w:noWrap/>
            <w:hideMark/>
          </w:tcPr>
          <w:p w14:paraId="3ED20E6C" w14:textId="77777777" w:rsidR="00561B9E" w:rsidRPr="00561B9E" w:rsidRDefault="00561B9E" w:rsidP="00561B9E">
            <w:pPr>
              <w:snapToGrid w:val="0"/>
              <w:jc w:val="left"/>
              <w:rPr>
                <w:rFonts w:ascii="ＭＳ Ｐゴシック" w:eastAsia="ＭＳ Ｐゴシック" w:hAnsi="ＭＳ Ｐゴシック" w:cs="ＭＳ Ｐゴシック"/>
                <w:b/>
                <w:bCs/>
                <w:color w:val="000000"/>
                <w:kern w:val="0"/>
                <w:sz w:val="24"/>
                <w:szCs w:val="24"/>
              </w:rPr>
            </w:pPr>
            <w:r w:rsidRPr="00561B9E">
              <w:rPr>
                <w:rFonts w:ascii="ＭＳ Ｐゴシック" w:eastAsia="ＭＳ Ｐゴシック" w:hAnsi="ＭＳ Ｐゴシック" w:cs="ＭＳ Ｐゴシック" w:hint="eastAsia"/>
                <w:b/>
                <w:bCs/>
                <w:color w:val="000000"/>
                <w:kern w:val="0"/>
                <w:sz w:val="24"/>
                <w:szCs w:val="24"/>
              </w:rPr>
              <w:t xml:space="preserve">３　Payment of school lunch fees　</w:t>
            </w:r>
            <w:r w:rsidRPr="00561B9E">
              <w:rPr>
                <w:rFonts w:ascii="ＭＳ Ｐゴシック" w:eastAsia="ＭＳ Ｐゴシック" w:hAnsi="ＭＳ Ｐゴシック" w:cs="ＭＳ Ｐゴシック" w:hint="eastAsia"/>
                <w:color w:val="000000"/>
                <w:kern w:val="0"/>
                <w:sz w:val="22"/>
              </w:rPr>
              <w:t>給食費の支払い</w:t>
            </w:r>
          </w:p>
        </w:tc>
      </w:tr>
      <w:tr w:rsidR="00561B9E" w:rsidRPr="00561B9E" w14:paraId="70DF9487" w14:textId="77777777" w:rsidTr="001962C3">
        <w:trPr>
          <w:trHeight w:val="330"/>
        </w:trPr>
        <w:tc>
          <w:tcPr>
            <w:tcW w:w="10840" w:type="dxa"/>
            <w:hideMark/>
          </w:tcPr>
          <w:p w14:paraId="1E5D0042" w14:textId="7E8E4848"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0"/>
                <w:szCs w:val="20"/>
              </w:rPr>
            </w:pPr>
            <w:r w:rsidRPr="00561B9E">
              <w:rPr>
                <w:rFonts w:ascii="ＭＳ Ｐゴシック" w:eastAsia="ＭＳ Ｐゴシック" w:hAnsi="ＭＳ Ｐゴシック" w:cs="ＭＳ Ｐゴシック" w:hint="eastAsia"/>
                <w:color w:val="000000"/>
                <w:kern w:val="0"/>
                <w:sz w:val="20"/>
                <w:szCs w:val="20"/>
              </w:rPr>
              <w:t xml:space="preserve">   (1) Monthly school fees will be paid directly to your child’s school based on the notification that you receive from the school.</w:t>
            </w:r>
          </w:p>
        </w:tc>
      </w:tr>
      <w:tr w:rsidR="00561B9E" w:rsidRPr="00561B9E" w14:paraId="7F04F94A" w14:textId="77777777" w:rsidTr="001962C3">
        <w:trPr>
          <w:trHeight w:val="1008"/>
        </w:trPr>
        <w:tc>
          <w:tcPr>
            <w:tcW w:w="10840" w:type="dxa"/>
            <w:hideMark/>
          </w:tcPr>
          <w:p w14:paraId="4C51F3DB" w14:textId="4164A221"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0"/>
                <w:szCs w:val="20"/>
              </w:rPr>
            </w:pPr>
            <w:r w:rsidRPr="00561B9E">
              <w:rPr>
                <w:rFonts w:ascii="ＭＳ Ｐゴシック" w:eastAsia="ＭＳ Ｐゴシック" w:hAnsi="ＭＳ Ｐゴシック" w:cs="ＭＳ Ｐゴシック" w:hint="eastAsia"/>
                <w:color w:val="000000"/>
                <w:kern w:val="0"/>
                <w:sz w:val="20"/>
                <w:szCs w:val="20"/>
              </w:rPr>
              <w:t xml:space="preserve">   (2) In the event that a monthly payment is late, the following will be conducted in order to impartially resolve an individual’s owed fees:</w:t>
            </w:r>
            <w:r w:rsidRPr="00561B9E">
              <w:rPr>
                <w:rFonts w:ascii="ＭＳ Ｐゴシック" w:eastAsia="ＭＳ Ｐゴシック" w:hAnsi="ＭＳ Ｐゴシック" w:cs="ＭＳ Ｐゴシック" w:hint="eastAsia"/>
                <w:color w:val="000000"/>
                <w:kern w:val="0"/>
                <w:sz w:val="20"/>
                <w:szCs w:val="20"/>
              </w:rPr>
              <w:br/>
              <w:t xml:space="preserve">     ア  Collection of late payment fees (if a payment is more than one year overdue)</w:t>
            </w:r>
            <w:r w:rsidRPr="00561B9E">
              <w:rPr>
                <w:rFonts w:ascii="ＭＳ Ｐゴシック" w:eastAsia="ＭＳ Ｐゴシック" w:hAnsi="ＭＳ Ｐゴシック" w:cs="ＭＳ Ｐゴシック" w:hint="eastAsia"/>
                <w:color w:val="000000"/>
                <w:kern w:val="0"/>
                <w:sz w:val="20"/>
                <w:szCs w:val="20"/>
              </w:rPr>
              <w:br/>
              <w:t xml:space="preserve">     イ  Investigations needed to collect school lunch fees</w:t>
            </w:r>
          </w:p>
        </w:tc>
      </w:tr>
      <w:tr w:rsidR="00561B9E" w:rsidRPr="00561B9E" w14:paraId="31143B0D" w14:textId="77777777" w:rsidTr="001962C3">
        <w:trPr>
          <w:trHeight w:val="1065"/>
        </w:trPr>
        <w:tc>
          <w:tcPr>
            <w:tcW w:w="10840" w:type="dxa"/>
            <w:hideMark/>
          </w:tcPr>
          <w:p w14:paraId="7CDC78D3" w14:textId="4E23E0B3" w:rsidR="00561B9E" w:rsidRPr="00561B9E" w:rsidRDefault="00561B9E" w:rsidP="00561B9E">
            <w:pPr>
              <w:snapToGrid w:val="0"/>
              <w:jc w:val="left"/>
              <w:rPr>
                <w:rFonts w:ascii="ＭＳ Ｐ明朝" w:eastAsia="ＭＳ Ｐ明朝" w:hAnsi="ＭＳ Ｐ明朝" w:cs="ＭＳ Ｐゴシック" w:hint="eastAsia"/>
                <w:color w:val="000000"/>
                <w:kern w:val="0"/>
                <w:sz w:val="16"/>
                <w:szCs w:val="16"/>
              </w:rPr>
            </w:pPr>
            <w:r w:rsidRPr="00561B9E">
              <w:rPr>
                <w:rFonts w:ascii="ＭＳ Ｐ明朝" w:eastAsia="ＭＳ Ｐ明朝" w:hAnsi="ＭＳ Ｐ明朝" w:cs="ＭＳ Ｐゴシック" w:hint="eastAsia"/>
                <w:color w:val="000000"/>
                <w:kern w:val="0"/>
                <w:sz w:val="16"/>
                <w:szCs w:val="16"/>
              </w:rPr>
              <w:br/>
              <w:t>⑴　月々の給食費は、学校からの通知に基づき保護者から学校へお支払いただきます。</w:t>
            </w:r>
            <w:r w:rsidRPr="00561B9E">
              <w:rPr>
                <w:rFonts w:ascii="ＭＳ Ｐ明朝" w:eastAsia="ＭＳ Ｐ明朝" w:hAnsi="ＭＳ Ｐ明朝" w:cs="ＭＳ Ｐゴシック" w:hint="eastAsia"/>
                <w:color w:val="000000"/>
                <w:kern w:val="0"/>
                <w:sz w:val="16"/>
                <w:szCs w:val="16"/>
              </w:rPr>
              <w:br/>
              <w:t>⑵　月々のお支払いが遅れた場合は、保護者負担の公平化を図るため、以下のとおり対応します。</w:t>
            </w:r>
            <w:r w:rsidRPr="00561B9E">
              <w:rPr>
                <w:rFonts w:ascii="ＭＳ Ｐ明朝" w:eastAsia="ＭＳ Ｐ明朝" w:hAnsi="ＭＳ Ｐ明朝" w:cs="ＭＳ Ｐゴシック" w:hint="eastAsia"/>
                <w:color w:val="000000"/>
                <w:kern w:val="0"/>
                <w:sz w:val="16"/>
                <w:szCs w:val="16"/>
              </w:rPr>
              <w:br/>
              <w:t>ア　遅延損害金を徴収（1年以上支払いが遅れた場合）</w:t>
            </w:r>
            <w:r w:rsidRPr="00561B9E">
              <w:rPr>
                <w:rFonts w:ascii="ＭＳ Ｐ明朝" w:eastAsia="ＭＳ Ｐ明朝" w:hAnsi="ＭＳ Ｐ明朝" w:cs="ＭＳ Ｐゴシック" w:hint="eastAsia"/>
                <w:color w:val="000000"/>
                <w:kern w:val="0"/>
                <w:sz w:val="16"/>
                <w:szCs w:val="16"/>
              </w:rPr>
              <w:br/>
              <w:t>イ　給食費の徴収に必要な調査を実施</w:t>
            </w:r>
          </w:p>
        </w:tc>
      </w:tr>
      <w:tr w:rsidR="00561B9E" w:rsidRPr="00561B9E" w14:paraId="1B48611A" w14:textId="77777777" w:rsidTr="001962C3">
        <w:trPr>
          <w:trHeight w:val="280"/>
        </w:trPr>
        <w:tc>
          <w:tcPr>
            <w:tcW w:w="10840" w:type="dxa"/>
            <w:noWrap/>
            <w:hideMark/>
          </w:tcPr>
          <w:p w14:paraId="37E65B46" w14:textId="77777777" w:rsidR="00561B9E" w:rsidRPr="00561B9E" w:rsidRDefault="00561B9E" w:rsidP="00561B9E">
            <w:pPr>
              <w:snapToGrid w:val="0"/>
              <w:jc w:val="left"/>
              <w:rPr>
                <w:rFonts w:ascii="ＭＳ Ｐゴシック" w:eastAsia="ＭＳ Ｐゴシック" w:hAnsi="ＭＳ Ｐゴシック" w:cs="ＭＳ Ｐゴシック"/>
                <w:b/>
                <w:bCs/>
                <w:color w:val="000000"/>
                <w:kern w:val="0"/>
                <w:sz w:val="24"/>
                <w:szCs w:val="24"/>
              </w:rPr>
            </w:pPr>
            <w:r w:rsidRPr="00561B9E">
              <w:rPr>
                <w:rFonts w:ascii="ＭＳ Ｐゴシック" w:eastAsia="ＭＳ Ｐゴシック" w:hAnsi="ＭＳ Ｐゴシック" w:cs="ＭＳ Ｐゴシック" w:hint="eastAsia"/>
                <w:b/>
                <w:bCs/>
                <w:color w:val="000000"/>
                <w:kern w:val="0"/>
                <w:sz w:val="24"/>
                <w:szCs w:val="24"/>
              </w:rPr>
              <w:lastRenderedPageBreak/>
              <w:t xml:space="preserve">４　Suspension/resumption of school lunches　</w:t>
            </w:r>
            <w:r w:rsidRPr="00561B9E">
              <w:rPr>
                <w:rFonts w:ascii="ＭＳ Ｐゴシック" w:eastAsia="ＭＳ Ｐゴシック" w:hAnsi="ＭＳ Ｐゴシック" w:cs="ＭＳ Ｐゴシック" w:hint="eastAsia"/>
                <w:color w:val="000000"/>
                <w:kern w:val="0"/>
                <w:sz w:val="22"/>
              </w:rPr>
              <w:t>給食の停止・再開</w:t>
            </w:r>
          </w:p>
        </w:tc>
      </w:tr>
      <w:tr w:rsidR="00561B9E" w:rsidRPr="00561B9E" w14:paraId="22AE3F99" w14:textId="77777777" w:rsidTr="001962C3">
        <w:trPr>
          <w:trHeight w:val="1008"/>
        </w:trPr>
        <w:tc>
          <w:tcPr>
            <w:tcW w:w="10840" w:type="dxa"/>
            <w:hideMark/>
          </w:tcPr>
          <w:p w14:paraId="42C1DFA9" w14:textId="2AA28F06" w:rsidR="00561B9E" w:rsidRPr="00561B9E" w:rsidRDefault="00561B9E" w:rsidP="00561B9E">
            <w:pPr>
              <w:snapToGrid w:val="0"/>
              <w:jc w:val="left"/>
              <w:rPr>
                <w:rFonts w:ascii="ＭＳ Ｐゴシック" w:eastAsia="ＭＳ Ｐゴシック" w:hAnsi="ＭＳ Ｐゴシック" w:cs="ＭＳ Ｐゴシック" w:hint="eastAsia"/>
                <w:kern w:val="0"/>
                <w:sz w:val="20"/>
                <w:szCs w:val="20"/>
              </w:rPr>
            </w:pPr>
            <w:r w:rsidRPr="00561B9E">
              <w:rPr>
                <w:rFonts w:ascii="ＭＳ Ｐゴシック" w:eastAsia="ＭＳ Ｐゴシック" w:hAnsi="ＭＳ Ｐゴシック" w:cs="ＭＳ Ｐゴシック" w:hint="eastAsia"/>
                <w:kern w:val="0"/>
                <w:sz w:val="20"/>
                <w:szCs w:val="20"/>
              </w:rPr>
              <w:t xml:space="preserve">   (1) If you would like to suspend or resume your child’s school lunches, please first confirm the date you can stop/start school lunches with the school. Once you've notified the school, submit a “Notification of School Lunch Suspension/Resumption” (</w:t>
            </w:r>
            <w:proofErr w:type="spellStart"/>
            <w:r w:rsidRPr="00561B9E">
              <w:rPr>
                <w:rFonts w:ascii="ＭＳ Ｐゴシック" w:eastAsia="ＭＳ Ｐゴシック" w:hAnsi="ＭＳ Ｐゴシック" w:cs="ＭＳ Ｐゴシック" w:hint="eastAsia"/>
                <w:i/>
                <w:iCs/>
                <w:kern w:val="0"/>
                <w:sz w:val="20"/>
                <w:szCs w:val="20"/>
              </w:rPr>
              <w:t>gakkou</w:t>
            </w:r>
            <w:proofErr w:type="spellEnd"/>
            <w:r w:rsidRPr="00561B9E">
              <w:rPr>
                <w:rFonts w:ascii="ＭＳ Ｐゴシック" w:eastAsia="ＭＳ Ｐゴシック" w:hAnsi="ＭＳ Ｐゴシック" w:cs="ＭＳ Ｐゴシック" w:hint="eastAsia"/>
                <w:i/>
                <w:iCs/>
                <w:kern w:val="0"/>
                <w:sz w:val="20"/>
                <w:szCs w:val="20"/>
              </w:rPr>
              <w:t xml:space="preserve"> </w:t>
            </w:r>
            <w:proofErr w:type="spellStart"/>
            <w:r w:rsidRPr="00561B9E">
              <w:rPr>
                <w:rFonts w:ascii="ＭＳ Ｐゴシック" w:eastAsia="ＭＳ Ｐゴシック" w:hAnsi="ＭＳ Ｐゴシック" w:cs="ＭＳ Ｐゴシック" w:hint="eastAsia"/>
                <w:i/>
                <w:iCs/>
                <w:kern w:val="0"/>
                <w:sz w:val="20"/>
                <w:szCs w:val="20"/>
              </w:rPr>
              <w:t>kyuushoku</w:t>
            </w:r>
            <w:proofErr w:type="spellEnd"/>
            <w:r w:rsidRPr="00561B9E">
              <w:rPr>
                <w:rFonts w:ascii="ＭＳ Ｐゴシック" w:eastAsia="ＭＳ Ｐゴシック" w:hAnsi="ＭＳ Ｐゴシック" w:cs="ＭＳ Ｐゴシック" w:hint="eastAsia"/>
                <w:i/>
                <w:iCs/>
                <w:kern w:val="0"/>
                <w:sz w:val="20"/>
                <w:szCs w:val="20"/>
              </w:rPr>
              <w:t xml:space="preserve"> </w:t>
            </w:r>
            <w:proofErr w:type="spellStart"/>
            <w:r w:rsidRPr="00561B9E">
              <w:rPr>
                <w:rFonts w:ascii="ＭＳ Ｐゴシック" w:eastAsia="ＭＳ Ｐゴシック" w:hAnsi="ＭＳ Ｐゴシック" w:cs="ＭＳ Ｐゴシック" w:hint="eastAsia"/>
                <w:i/>
                <w:iCs/>
                <w:kern w:val="0"/>
                <w:sz w:val="20"/>
                <w:szCs w:val="20"/>
              </w:rPr>
              <w:t>teishi</w:t>
            </w:r>
            <w:proofErr w:type="spellEnd"/>
            <w:r w:rsidRPr="00561B9E">
              <w:rPr>
                <w:rFonts w:ascii="ＭＳ Ｐゴシック" w:eastAsia="ＭＳ Ｐゴシック" w:hAnsi="ＭＳ Ｐゴシック" w:cs="ＭＳ Ｐゴシック" w:hint="eastAsia"/>
                <w:i/>
                <w:iCs/>
                <w:kern w:val="0"/>
                <w:sz w:val="20"/>
                <w:szCs w:val="20"/>
              </w:rPr>
              <w:t xml:space="preserve"> </w:t>
            </w:r>
            <w:proofErr w:type="spellStart"/>
            <w:r w:rsidRPr="00561B9E">
              <w:rPr>
                <w:rFonts w:ascii="ＭＳ Ｐゴシック" w:eastAsia="ＭＳ Ｐゴシック" w:hAnsi="ＭＳ Ｐゴシック" w:cs="ＭＳ Ｐゴシック" w:hint="eastAsia"/>
                <w:i/>
                <w:iCs/>
                <w:kern w:val="0"/>
                <w:sz w:val="20"/>
                <w:szCs w:val="20"/>
              </w:rPr>
              <w:t>saikai</w:t>
            </w:r>
            <w:proofErr w:type="spellEnd"/>
            <w:r w:rsidRPr="00561B9E">
              <w:rPr>
                <w:rFonts w:ascii="ＭＳ Ｐゴシック" w:eastAsia="ＭＳ Ｐゴシック" w:hAnsi="ＭＳ Ｐゴシック" w:cs="ＭＳ Ｐゴシック" w:hint="eastAsia"/>
                <w:i/>
                <w:iCs/>
                <w:kern w:val="0"/>
                <w:sz w:val="20"/>
                <w:szCs w:val="20"/>
              </w:rPr>
              <w:t xml:space="preserve"> </w:t>
            </w:r>
            <w:proofErr w:type="spellStart"/>
            <w:r w:rsidRPr="00561B9E">
              <w:rPr>
                <w:rFonts w:ascii="ＭＳ Ｐゴシック" w:eastAsia="ＭＳ Ｐゴシック" w:hAnsi="ＭＳ Ｐゴシック" w:cs="ＭＳ Ｐゴシック" w:hint="eastAsia"/>
                <w:i/>
                <w:iCs/>
                <w:kern w:val="0"/>
                <w:sz w:val="20"/>
                <w:szCs w:val="20"/>
              </w:rPr>
              <w:t>todoke</w:t>
            </w:r>
            <w:proofErr w:type="spellEnd"/>
            <w:r w:rsidRPr="00561B9E">
              <w:rPr>
                <w:rFonts w:ascii="ＭＳ Ｐゴシック" w:eastAsia="ＭＳ Ｐゴシック" w:hAnsi="ＭＳ Ｐゴシック" w:cs="ＭＳ Ｐゴシック" w:hint="eastAsia"/>
                <w:kern w:val="0"/>
                <w:sz w:val="20"/>
                <w:szCs w:val="20"/>
              </w:rPr>
              <w:t>) to the school at least 3 days (excluding weekends and holidays) in advance of the agreed-upon date.</w:t>
            </w:r>
          </w:p>
        </w:tc>
      </w:tr>
      <w:tr w:rsidR="00561B9E" w:rsidRPr="00561B9E" w14:paraId="215B8392" w14:textId="77777777" w:rsidTr="001962C3">
        <w:trPr>
          <w:trHeight w:val="378"/>
        </w:trPr>
        <w:tc>
          <w:tcPr>
            <w:tcW w:w="10840" w:type="dxa"/>
            <w:hideMark/>
          </w:tcPr>
          <w:p w14:paraId="11CA84F6" w14:textId="66C84DA4" w:rsidR="00561B9E" w:rsidRPr="00561B9E" w:rsidRDefault="00561B9E" w:rsidP="00561B9E">
            <w:pPr>
              <w:snapToGrid w:val="0"/>
              <w:jc w:val="left"/>
              <w:rPr>
                <w:rFonts w:ascii="ＭＳ Ｐゴシック" w:eastAsia="ＭＳ Ｐゴシック" w:hAnsi="ＭＳ Ｐゴシック" w:cs="ＭＳ Ｐゴシック" w:hint="eastAsia"/>
                <w:kern w:val="0"/>
                <w:sz w:val="20"/>
                <w:szCs w:val="20"/>
              </w:rPr>
            </w:pPr>
            <w:r w:rsidRPr="00561B9E">
              <w:rPr>
                <w:rFonts w:ascii="ＭＳ Ｐゴシック" w:eastAsia="ＭＳ Ｐゴシック" w:hAnsi="ＭＳ Ｐゴシック" w:cs="ＭＳ Ｐゴシック" w:hint="eastAsia"/>
                <w:kern w:val="0"/>
                <w:sz w:val="20"/>
                <w:szCs w:val="20"/>
              </w:rPr>
              <w:t xml:space="preserve">   (2) Please note that you will be charged a school lunch fee if you fail to contact the school regarding cancellation of lunches.</w:t>
            </w:r>
          </w:p>
        </w:tc>
      </w:tr>
      <w:tr w:rsidR="00561B9E" w:rsidRPr="00561B9E" w14:paraId="1A3E4A54" w14:textId="77777777" w:rsidTr="001962C3">
        <w:trPr>
          <w:trHeight w:val="688"/>
        </w:trPr>
        <w:tc>
          <w:tcPr>
            <w:tcW w:w="10840" w:type="dxa"/>
            <w:hideMark/>
          </w:tcPr>
          <w:p w14:paraId="4ED34657" w14:textId="797F471E" w:rsidR="00561B9E" w:rsidRPr="00561B9E" w:rsidRDefault="00561B9E" w:rsidP="00561B9E">
            <w:pPr>
              <w:snapToGrid w:val="0"/>
              <w:jc w:val="left"/>
              <w:rPr>
                <w:rFonts w:ascii="ＭＳ Ｐ明朝" w:eastAsia="ＭＳ Ｐ明朝" w:hAnsi="ＭＳ Ｐ明朝" w:cs="ＭＳ Ｐゴシック" w:hint="eastAsia"/>
                <w:kern w:val="0"/>
                <w:sz w:val="16"/>
                <w:szCs w:val="16"/>
              </w:rPr>
            </w:pPr>
            <w:r w:rsidRPr="00561B9E">
              <w:rPr>
                <w:rFonts w:ascii="ＭＳ Ｐ明朝" w:eastAsia="ＭＳ Ｐ明朝" w:hAnsi="ＭＳ Ｐ明朝" w:cs="ＭＳ Ｐゴシック" w:hint="eastAsia"/>
                <w:kern w:val="0"/>
                <w:sz w:val="16"/>
                <w:szCs w:val="16"/>
              </w:rPr>
              <w:t>⑴　給食の停止または再開を希望する場合は、停止・再開可能日を学校に確認の上、停止・再開希望日の３日前（土日祝を除く）までに「学校給食（停止・再開）届」を学校へ提出してください。</w:t>
            </w:r>
            <w:r w:rsidRPr="00561B9E">
              <w:rPr>
                <w:rFonts w:ascii="ＭＳ Ｐ明朝" w:eastAsia="ＭＳ Ｐ明朝" w:hAnsi="ＭＳ Ｐ明朝" w:cs="ＭＳ Ｐゴシック" w:hint="eastAsia"/>
                <w:kern w:val="0"/>
                <w:sz w:val="16"/>
                <w:szCs w:val="16"/>
              </w:rPr>
              <w:br/>
              <w:t>⑵　給食停止の連絡がない場合は給食費が発生しますのでご注意ください。</w:t>
            </w:r>
          </w:p>
        </w:tc>
      </w:tr>
      <w:tr w:rsidR="00561B9E" w:rsidRPr="00561B9E" w14:paraId="4189BEB7" w14:textId="77777777" w:rsidTr="001962C3">
        <w:trPr>
          <w:trHeight w:val="280"/>
        </w:trPr>
        <w:tc>
          <w:tcPr>
            <w:tcW w:w="10840" w:type="dxa"/>
            <w:noWrap/>
            <w:hideMark/>
          </w:tcPr>
          <w:p w14:paraId="48AA1F90" w14:textId="77777777" w:rsidR="00561B9E" w:rsidRPr="00561B9E" w:rsidRDefault="00561B9E" w:rsidP="00561B9E">
            <w:pPr>
              <w:snapToGrid w:val="0"/>
              <w:jc w:val="left"/>
              <w:rPr>
                <w:rFonts w:ascii="ＭＳ Ｐゴシック" w:eastAsia="ＭＳ Ｐゴシック" w:hAnsi="ＭＳ Ｐゴシック" w:cs="ＭＳ Ｐゴシック"/>
                <w:b/>
                <w:bCs/>
                <w:color w:val="000000"/>
                <w:kern w:val="0"/>
                <w:sz w:val="24"/>
                <w:szCs w:val="24"/>
              </w:rPr>
            </w:pPr>
            <w:r w:rsidRPr="00561B9E">
              <w:rPr>
                <w:rFonts w:ascii="ＭＳ Ｐゴシック" w:eastAsia="ＭＳ Ｐゴシック" w:hAnsi="ＭＳ Ｐゴシック" w:cs="ＭＳ Ｐゴシック" w:hint="eastAsia"/>
                <w:b/>
                <w:bCs/>
                <w:color w:val="000000"/>
                <w:kern w:val="0"/>
                <w:sz w:val="24"/>
                <w:szCs w:val="24"/>
              </w:rPr>
              <w:t xml:space="preserve">５　School lunches in the event of a disaster　</w:t>
            </w:r>
            <w:r w:rsidRPr="00561B9E">
              <w:rPr>
                <w:rFonts w:ascii="ＭＳ Ｐゴシック" w:eastAsia="ＭＳ Ｐゴシック" w:hAnsi="ＭＳ Ｐゴシック" w:cs="ＭＳ Ｐゴシック" w:hint="eastAsia"/>
                <w:color w:val="000000"/>
                <w:kern w:val="0"/>
                <w:sz w:val="22"/>
              </w:rPr>
              <w:t>災害等による給食対応について</w:t>
            </w:r>
          </w:p>
        </w:tc>
      </w:tr>
      <w:tr w:rsidR="00561B9E" w:rsidRPr="00561B9E" w14:paraId="599C4DB4" w14:textId="77777777" w:rsidTr="001962C3">
        <w:trPr>
          <w:trHeight w:val="480"/>
        </w:trPr>
        <w:tc>
          <w:tcPr>
            <w:tcW w:w="10840" w:type="dxa"/>
            <w:hideMark/>
          </w:tcPr>
          <w:p w14:paraId="5C663F6E" w14:textId="2514CCA5"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0"/>
                <w:szCs w:val="20"/>
              </w:rPr>
            </w:pPr>
            <w:r w:rsidRPr="00561B9E">
              <w:rPr>
                <w:rFonts w:ascii="ＭＳ Ｐゴシック" w:eastAsia="ＭＳ Ｐゴシック" w:hAnsi="ＭＳ Ｐゴシック" w:cs="ＭＳ Ｐゴシック" w:hint="eastAsia"/>
                <w:color w:val="000000"/>
                <w:kern w:val="0"/>
                <w:sz w:val="20"/>
                <w:szCs w:val="20"/>
              </w:rPr>
              <w:t xml:space="preserve">   (1) If an official announcement is made regarding strong winds or snowstorms due to an approaching typhoon, the provision of school lunches may be suspended in advance as a result of temporary school closures.</w:t>
            </w:r>
          </w:p>
        </w:tc>
      </w:tr>
      <w:tr w:rsidR="00561B9E" w:rsidRPr="00561B9E" w14:paraId="181CE654" w14:textId="77777777" w:rsidTr="001962C3">
        <w:trPr>
          <w:trHeight w:val="355"/>
        </w:trPr>
        <w:tc>
          <w:tcPr>
            <w:tcW w:w="10840" w:type="dxa"/>
            <w:noWrap/>
            <w:hideMark/>
          </w:tcPr>
          <w:p w14:paraId="5C5DDE10" w14:textId="35B7EEDE"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0"/>
                <w:szCs w:val="20"/>
              </w:rPr>
            </w:pPr>
            <w:r w:rsidRPr="00561B9E">
              <w:rPr>
                <w:rFonts w:ascii="ＭＳ Ｐゴシック" w:eastAsia="ＭＳ Ｐゴシック" w:hAnsi="ＭＳ Ｐゴシック" w:cs="ＭＳ Ｐゴシック" w:hint="eastAsia"/>
                <w:color w:val="000000"/>
                <w:kern w:val="0"/>
                <w:sz w:val="20"/>
                <w:szCs w:val="20"/>
              </w:rPr>
              <w:t xml:space="preserve">   (2) Curry stocked for emergencies may be served instead of the scheduled menu in the event of a disaster.</w:t>
            </w:r>
          </w:p>
        </w:tc>
      </w:tr>
      <w:tr w:rsidR="00561B9E" w:rsidRPr="00561B9E" w14:paraId="1523E104" w14:textId="77777777" w:rsidTr="001962C3">
        <w:trPr>
          <w:trHeight w:val="688"/>
        </w:trPr>
        <w:tc>
          <w:tcPr>
            <w:tcW w:w="10840" w:type="dxa"/>
            <w:hideMark/>
          </w:tcPr>
          <w:p w14:paraId="27BCE82D" w14:textId="4434A164" w:rsidR="00561B9E" w:rsidRPr="00561B9E" w:rsidRDefault="00561B9E" w:rsidP="00561B9E">
            <w:pPr>
              <w:snapToGrid w:val="0"/>
              <w:jc w:val="left"/>
              <w:rPr>
                <w:rFonts w:ascii="ＭＳ Ｐ明朝" w:eastAsia="ＭＳ Ｐ明朝" w:hAnsi="ＭＳ Ｐ明朝" w:cs="ＭＳ Ｐゴシック" w:hint="eastAsia"/>
                <w:color w:val="000000"/>
                <w:kern w:val="0"/>
                <w:sz w:val="16"/>
                <w:szCs w:val="16"/>
              </w:rPr>
            </w:pPr>
            <w:r w:rsidRPr="00561B9E">
              <w:rPr>
                <w:rFonts w:ascii="ＭＳ Ｐ明朝" w:eastAsia="ＭＳ Ｐ明朝" w:hAnsi="ＭＳ Ｐ明朝" w:cs="ＭＳ Ｐゴシック" w:hint="eastAsia"/>
                <w:color w:val="000000"/>
                <w:kern w:val="0"/>
                <w:sz w:val="16"/>
                <w:szCs w:val="16"/>
              </w:rPr>
              <w:t>⑴　台風接近等に伴い、暴風警報や暴風雪警報が発令された場合は、休校となることから、暴風警報や暴風雪警報が発令される可能性がある時は、あらかじめ給食の中止を決定することがあります。</w:t>
            </w:r>
            <w:r w:rsidRPr="00561B9E">
              <w:rPr>
                <w:rFonts w:ascii="ＭＳ Ｐ明朝" w:eastAsia="ＭＳ Ｐ明朝" w:hAnsi="ＭＳ Ｐ明朝" w:cs="ＭＳ Ｐゴシック" w:hint="eastAsia"/>
                <w:color w:val="000000"/>
                <w:kern w:val="0"/>
                <w:sz w:val="16"/>
                <w:szCs w:val="16"/>
              </w:rPr>
              <w:br/>
              <w:t>⑵　災害等により、予定していた献立を変更し備蓄カレーを提供することがあります。</w:t>
            </w:r>
          </w:p>
        </w:tc>
      </w:tr>
      <w:tr w:rsidR="00561B9E" w:rsidRPr="00561B9E" w14:paraId="38BAE6F2" w14:textId="77777777" w:rsidTr="001962C3">
        <w:trPr>
          <w:trHeight w:val="280"/>
        </w:trPr>
        <w:tc>
          <w:tcPr>
            <w:tcW w:w="10840" w:type="dxa"/>
            <w:noWrap/>
            <w:hideMark/>
          </w:tcPr>
          <w:p w14:paraId="72DD8EC4" w14:textId="6D4A18DC" w:rsidR="00561B9E" w:rsidRPr="00561B9E" w:rsidRDefault="00561B9E" w:rsidP="00561B9E">
            <w:pPr>
              <w:snapToGrid w:val="0"/>
              <w:jc w:val="left"/>
              <w:rPr>
                <w:rFonts w:ascii="ＭＳ Ｐゴシック" w:eastAsia="ＭＳ Ｐゴシック" w:hAnsi="ＭＳ Ｐゴシック" w:cs="ＭＳ Ｐゴシック"/>
                <w:b/>
                <w:bCs/>
                <w:color w:val="000000"/>
                <w:kern w:val="0"/>
                <w:sz w:val="24"/>
                <w:szCs w:val="24"/>
              </w:rPr>
            </w:pPr>
            <w:r w:rsidRPr="00561B9E">
              <w:rPr>
                <w:rFonts w:ascii="ＭＳ Ｐゴシック" w:eastAsia="ＭＳ Ｐゴシック" w:hAnsi="ＭＳ Ｐゴシック" w:cs="ＭＳ Ｐゴシック" w:hint="eastAsia"/>
                <w:b/>
                <w:bCs/>
                <w:color w:val="000000"/>
                <w:kern w:val="0"/>
                <w:sz w:val="24"/>
                <w:szCs w:val="24"/>
              </w:rPr>
              <w:t xml:space="preserve">６　Support for children with food allergies　</w:t>
            </w:r>
            <w:r w:rsidRPr="00561B9E">
              <w:rPr>
                <w:rFonts w:ascii="ＭＳ Ｐゴシック" w:eastAsia="ＭＳ Ｐゴシック" w:hAnsi="ＭＳ Ｐゴシック" w:cs="ＭＳ Ｐゴシック" w:hint="eastAsia"/>
                <w:color w:val="000000"/>
                <w:kern w:val="0"/>
                <w:sz w:val="22"/>
              </w:rPr>
              <w:t>食物アレルギーの対応</w:t>
            </w:r>
          </w:p>
        </w:tc>
      </w:tr>
      <w:tr w:rsidR="00561B9E" w:rsidRPr="00561B9E" w14:paraId="6554EE5F" w14:textId="77777777" w:rsidTr="001962C3">
        <w:trPr>
          <w:trHeight w:val="720"/>
        </w:trPr>
        <w:tc>
          <w:tcPr>
            <w:tcW w:w="10840" w:type="dxa"/>
            <w:hideMark/>
          </w:tcPr>
          <w:p w14:paraId="753AA18F" w14:textId="6EF35C4B"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0"/>
                <w:szCs w:val="20"/>
              </w:rPr>
            </w:pPr>
            <w:r w:rsidRPr="00561B9E">
              <w:rPr>
                <w:rFonts w:ascii="ＭＳ Ｐゴシック" w:eastAsia="ＭＳ Ｐゴシック" w:hAnsi="ＭＳ Ｐゴシック" w:cs="ＭＳ Ｐゴシック" w:hint="eastAsia"/>
                <w:color w:val="000000"/>
                <w:kern w:val="0"/>
                <w:sz w:val="20"/>
                <w:szCs w:val="20"/>
              </w:rPr>
              <w:t xml:space="preserve">   (1) If your child needs to have adjustments made to their school lunch as a result of food allergies, please submit a “School Life Management Guidance Table” (</w:t>
            </w:r>
            <w:proofErr w:type="spellStart"/>
            <w:r w:rsidRPr="00561B9E">
              <w:rPr>
                <w:rFonts w:ascii="ＭＳ Ｐゴシック" w:eastAsia="ＭＳ Ｐゴシック" w:hAnsi="ＭＳ Ｐゴシック" w:cs="ＭＳ Ｐゴシック" w:hint="eastAsia"/>
                <w:i/>
                <w:iCs/>
                <w:color w:val="000000"/>
                <w:kern w:val="0"/>
                <w:sz w:val="20"/>
                <w:szCs w:val="20"/>
              </w:rPr>
              <w:t>gakkou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seikatsu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kanri</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shidou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hyou</w:t>
            </w:r>
            <w:proofErr w:type="spellEnd"/>
            <w:r w:rsidRPr="00561B9E">
              <w:rPr>
                <w:rFonts w:ascii="ＭＳ Ｐゴシック" w:eastAsia="ＭＳ Ｐゴシック" w:hAnsi="ＭＳ Ｐゴシック" w:cs="ＭＳ Ｐゴシック" w:hint="eastAsia"/>
                <w:color w:val="000000"/>
                <w:kern w:val="0"/>
                <w:sz w:val="20"/>
                <w:szCs w:val="20"/>
              </w:rPr>
              <w:t>) to the school, and based on the information that you provided, discuss together with them what measures would be best for your child.</w:t>
            </w:r>
          </w:p>
        </w:tc>
      </w:tr>
      <w:tr w:rsidR="00561B9E" w:rsidRPr="00561B9E" w14:paraId="520F8289" w14:textId="77777777" w:rsidTr="001962C3">
        <w:trPr>
          <w:trHeight w:val="555"/>
        </w:trPr>
        <w:tc>
          <w:tcPr>
            <w:tcW w:w="10840" w:type="dxa"/>
            <w:hideMark/>
          </w:tcPr>
          <w:p w14:paraId="0649A36F" w14:textId="77777777"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0"/>
                <w:szCs w:val="20"/>
              </w:rPr>
            </w:pPr>
            <w:r w:rsidRPr="00561B9E">
              <w:rPr>
                <w:rFonts w:ascii="ＭＳ Ｐゴシック" w:eastAsia="ＭＳ Ｐゴシック" w:hAnsi="ＭＳ Ｐゴシック" w:cs="ＭＳ Ｐゴシック" w:hint="eastAsia"/>
                <w:color w:val="000000"/>
                <w:kern w:val="0"/>
                <w:sz w:val="20"/>
                <w:szCs w:val="20"/>
              </w:rPr>
              <w:t xml:space="preserve">   (2) Generally speaking, children with food allergies will have side dishes with allergens in them removed from their school lunch. However, the cost per school lunch will remain unchanged from the price above. </w:t>
            </w:r>
          </w:p>
        </w:tc>
      </w:tr>
      <w:tr w:rsidR="00561B9E" w:rsidRPr="00561B9E" w14:paraId="4941C7CF" w14:textId="77777777" w:rsidTr="001962C3">
        <w:trPr>
          <w:trHeight w:val="643"/>
        </w:trPr>
        <w:tc>
          <w:tcPr>
            <w:tcW w:w="10840" w:type="dxa"/>
            <w:hideMark/>
          </w:tcPr>
          <w:p w14:paraId="380F97DD" w14:textId="5E3805B8" w:rsidR="00561B9E" w:rsidRPr="00561B9E" w:rsidRDefault="00561B9E" w:rsidP="00561B9E">
            <w:pPr>
              <w:snapToGrid w:val="0"/>
              <w:jc w:val="left"/>
              <w:rPr>
                <w:rFonts w:ascii="ＭＳ Ｐ明朝" w:eastAsia="ＭＳ Ｐ明朝" w:hAnsi="ＭＳ Ｐ明朝" w:cs="ＭＳ Ｐゴシック" w:hint="eastAsia"/>
                <w:color w:val="000000"/>
                <w:kern w:val="0"/>
                <w:sz w:val="16"/>
                <w:szCs w:val="16"/>
              </w:rPr>
            </w:pPr>
            <w:r w:rsidRPr="00561B9E">
              <w:rPr>
                <w:rFonts w:ascii="ＭＳ Ｐ明朝" w:eastAsia="ＭＳ Ｐ明朝" w:hAnsi="ＭＳ Ｐ明朝" w:cs="ＭＳ Ｐゴシック" w:hint="eastAsia"/>
                <w:color w:val="000000"/>
                <w:kern w:val="0"/>
                <w:sz w:val="16"/>
                <w:szCs w:val="16"/>
              </w:rPr>
              <w:t>⑴　食物アレルギーにより学校給食で対応が必要な場合は、「学校生活管理指導表」を学校へ提出していただき、その情報をもとに学校と適切な対応について話し合うことが必要になります。</w:t>
            </w:r>
            <w:r w:rsidRPr="00561B9E">
              <w:rPr>
                <w:rFonts w:ascii="ＭＳ Ｐ明朝" w:eastAsia="ＭＳ Ｐ明朝" w:hAnsi="ＭＳ Ｐ明朝" w:cs="ＭＳ Ｐゴシック" w:hint="eastAsia"/>
                <w:color w:val="000000"/>
                <w:kern w:val="0"/>
                <w:sz w:val="16"/>
                <w:szCs w:val="16"/>
              </w:rPr>
              <w:br/>
              <w:t>⑵　食物アレルギーの対応として、献立によってはアレルゲンの入っているおかずは無配膳対応となりますが、給食費は別記１食当たりの単価と同じとなります。</w:t>
            </w:r>
          </w:p>
        </w:tc>
      </w:tr>
      <w:tr w:rsidR="00561B9E" w:rsidRPr="00561B9E" w14:paraId="762A42D8" w14:textId="77777777" w:rsidTr="001962C3">
        <w:trPr>
          <w:trHeight w:val="280"/>
        </w:trPr>
        <w:tc>
          <w:tcPr>
            <w:tcW w:w="10840" w:type="dxa"/>
            <w:noWrap/>
            <w:hideMark/>
          </w:tcPr>
          <w:p w14:paraId="42C40CC2" w14:textId="77777777" w:rsidR="00561B9E" w:rsidRPr="00561B9E" w:rsidRDefault="00561B9E" w:rsidP="00561B9E">
            <w:pPr>
              <w:snapToGrid w:val="0"/>
              <w:jc w:val="left"/>
              <w:rPr>
                <w:rFonts w:ascii="ＭＳ Ｐゴシック" w:eastAsia="ＭＳ Ｐゴシック" w:hAnsi="ＭＳ Ｐゴシック" w:cs="ＭＳ Ｐゴシック"/>
                <w:b/>
                <w:bCs/>
                <w:color w:val="000000"/>
                <w:kern w:val="0"/>
                <w:sz w:val="24"/>
                <w:szCs w:val="24"/>
              </w:rPr>
            </w:pPr>
            <w:r w:rsidRPr="00561B9E">
              <w:rPr>
                <w:rFonts w:ascii="ＭＳ Ｐゴシック" w:eastAsia="ＭＳ Ｐゴシック" w:hAnsi="ＭＳ Ｐゴシック" w:cs="ＭＳ Ｐゴシック" w:hint="eastAsia"/>
                <w:b/>
                <w:bCs/>
                <w:color w:val="000000"/>
                <w:kern w:val="0"/>
                <w:sz w:val="24"/>
                <w:szCs w:val="24"/>
              </w:rPr>
              <w:t xml:space="preserve">7　Financial aid system </w:t>
            </w:r>
            <w:r w:rsidRPr="00561B9E">
              <w:rPr>
                <w:rFonts w:ascii="ＭＳ Ｐゴシック" w:eastAsia="ＭＳ Ｐゴシック" w:hAnsi="ＭＳ Ｐゴシック" w:cs="ＭＳ Ｐゴシック" w:hint="eastAsia"/>
                <w:color w:val="000000"/>
                <w:kern w:val="0"/>
                <w:sz w:val="22"/>
              </w:rPr>
              <w:t>支援制度</w:t>
            </w:r>
          </w:p>
        </w:tc>
      </w:tr>
      <w:tr w:rsidR="00561B9E" w:rsidRPr="00561B9E" w14:paraId="6BC5EF87" w14:textId="77777777" w:rsidTr="001962C3">
        <w:trPr>
          <w:trHeight w:val="1098"/>
        </w:trPr>
        <w:tc>
          <w:tcPr>
            <w:tcW w:w="10840" w:type="dxa"/>
            <w:hideMark/>
          </w:tcPr>
          <w:p w14:paraId="4E53468A" w14:textId="0EE8701F"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0"/>
                <w:szCs w:val="20"/>
              </w:rPr>
            </w:pPr>
            <w:r w:rsidRPr="00561B9E">
              <w:rPr>
                <w:rFonts w:ascii="ＭＳ Ｐゴシック" w:eastAsia="ＭＳ Ｐゴシック" w:hAnsi="ＭＳ Ｐゴシック" w:cs="ＭＳ Ｐゴシック" w:hint="eastAsia"/>
                <w:color w:val="000000"/>
                <w:kern w:val="0"/>
                <w:sz w:val="20"/>
                <w:szCs w:val="20"/>
              </w:rPr>
              <w:t>(1) Individuals who meet the standard criteria for the “School Attendance Support System” (</w:t>
            </w:r>
            <w:proofErr w:type="spellStart"/>
            <w:r w:rsidRPr="00561B9E">
              <w:rPr>
                <w:rFonts w:ascii="ＭＳ Ｐゴシック" w:eastAsia="ＭＳ Ｐゴシック" w:hAnsi="ＭＳ Ｐゴシック" w:cs="ＭＳ Ｐゴシック" w:hint="eastAsia"/>
                <w:i/>
                <w:iCs/>
                <w:color w:val="000000"/>
                <w:kern w:val="0"/>
                <w:sz w:val="20"/>
                <w:szCs w:val="20"/>
              </w:rPr>
              <w:t>shuugaku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enjyo</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seido</w:t>
            </w:r>
            <w:proofErr w:type="spellEnd"/>
            <w:r w:rsidRPr="00561B9E">
              <w:rPr>
                <w:rFonts w:ascii="ＭＳ Ｐゴシック" w:eastAsia="ＭＳ Ｐゴシック" w:hAnsi="ＭＳ Ｐゴシック" w:cs="ＭＳ Ｐゴシック" w:hint="eastAsia"/>
                <w:color w:val="000000"/>
                <w:kern w:val="0"/>
                <w:sz w:val="20"/>
                <w:szCs w:val="20"/>
              </w:rPr>
              <w:t>) may receive financial assistance (up to \2,000) to pay for paperwork fees proportional to the amount listed on “School Lunch Fees” or “School Life Management Guidance Fees” (School Life Management Guidance Table (</w:t>
            </w:r>
            <w:proofErr w:type="spellStart"/>
            <w:r w:rsidRPr="00561B9E">
              <w:rPr>
                <w:rFonts w:ascii="ＭＳ Ｐゴシック" w:eastAsia="ＭＳ Ｐゴシック" w:hAnsi="ＭＳ Ｐゴシック" w:cs="ＭＳ Ｐゴシック" w:hint="eastAsia"/>
                <w:i/>
                <w:iCs/>
                <w:color w:val="000000"/>
                <w:kern w:val="0"/>
                <w:sz w:val="20"/>
                <w:szCs w:val="20"/>
              </w:rPr>
              <w:t>gakkou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seikatsu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kanri</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shidou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hyou</w:t>
            </w:r>
            <w:proofErr w:type="spellEnd"/>
            <w:r w:rsidRPr="00561B9E">
              <w:rPr>
                <w:rFonts w:ascii="ＭＳ Ｐゴシック" w:eastAsia="ＭＳ Ｐゴシック" w:hAnsi="ＭＳ Ｐゴシック" w:cs="ＭＳ Ｐゴシック" w:hint="eastAsia"/>
                <w:color w:val="000000"/>
                <w:kern w:val="0"/>
                <w:sz w:val="20"/>
                <w:szCs w:val="20"/>
              </w:rPr>
              <w:t>)). Please be aware that an application must be submitted annually in order to receive assistance.</w:t>
            </w:r>
          </w:p>
        </w:tc>
      </w:tr>
      <w:tr w:rsidR="00561B9E" w:rsidRPr="00561B9E" w14:paraId="70FAEFC7" w14:textId="77777777" w:rsidTr="001962C3">
        <w:trPr>
          <w:trHeight w:val="543"/>
        </w:trPr>
        <w:tc>
          <w:tcPr>
            <w:tcW w:w="10840" w:type="dxa"/>
            <w:hideMark/>
          </w:tcPr>
          <w:p w14:paraId="2382EE41" w14:textId="35EE26AE" w:rsidR="00561B9E" w:rsidRPr="00561B9E" w:rsidRDefault="00561B9E" w:rsidP="00561B9E">
            <w:pPr>
              <w:snapToGrid w:val="0"/>
              <w:jc w:val="left"/>
              <w:rPr>
                <w:rFonts w:ascii="ＭＳ Ｐ明朝" w:eastAsia="ＭＳ Ｐ明朝" w:hAnsi="ＭＳ Ｐ明朝" w:cs="ＭＳ Ｐゴシック" w:hint="eastAsia"/>
                <w:color w:val="000000"/>
                <w:kern w:val="0"/>
                <w:sz w:val="16"/>
                <w:szCs w:val="16"/>
              </w:rPr>
            </w:pPr>
            <w:r w:rsidRPr="00561B9E">
              <w:rPr>
                <w:rFonts w:ascii="ＭＳ Ｐ明朝" w:eastAsia="ＭＳ Ｐ明朝" w:hAnsi="ＭＳ Ｐ明朝" w:cs="ＭＳ Ｐゴシック" w:hint="eastAsia"/>
                <w:color w:val="000000"/>
                <w:kern w:val="0"/>
                <w:sz w:val="16"/>
                <w:szCs w:val="16"/>
              </w:rPr>
              <w:t>⑴　「就学援助制度」の認定基準にあてはまる方を対象に給食費、及び学校生活管理指導費（「学校生活管理指導表」の記載に伴う文書料の自己負担額（上限額2,000円））を援助しています。毎年度申請が必要になりますので、ご注意ください。</w:t>
            </w:r>
          </w:p>
        </w:tc>
      </w:tr>
      <w:tr w:rsidR="00561B9E" w:rsidRPr="00561B9E" w14:paraId="43F3A40F" w14:textId="77777777" w:rsidTr="001962C3">
        <w:trPr>
          <w:trHeight w:val="348"/>
        </w:trPr>
        <w:tc>
          <w:tcPr>
            <w:tcW w:w="10840" w:type="dxa"/>
            <w:hideMark/>
          </w:tcPr>
          <w:p w14:paraId="1A2CCE50" w14:textId="49B497ED" w:rsidR="00561B9E" w:rsidRPr="00561B9E" w:rsidRDefault="00561B9E" w:rsidP="00561B9E">
            <w:pPr>
              <w:snapToGrid w:val="0"/>
              <w:jc w:val="left"/>
              <w:rPr>
                <w:rFonts w:ascii="ＭＳ Ｐゴシック" w:eastAsia="ＭＳ Ｐゴシック" w:hAnsi="ＭＳ Ｐゴシック" w:cs="ＭＳ Ｐゴシック"/>
                <w:color w:val="000000"/>
                <w:kern w:val="0"/>
                <w:sz w:val="24"/>
                <w:szCs w:val="24"/>
              </w:rPr>
            </w:pPr>
            <w:r w:rsidRPr="00561B9E">
              <w:rPr>
                <w:rFonts w:ascii="ＭＳ Ｐゴシック" w:eastAsia="ＭＳ Ｐゴシック" w:hAnsi="ＭＳ Ｐゴシック" w:cs="ＭＳ Ｐゴシック" w:hint="eastAsia"/>
                <w:b/>
                <w:bCs/>
                <w:color w:val="000000"/>
                <w:kern w:val="0"/>
                <w:sz w:val="24"/>
                <w:szCs w:val="24"/>
              </w:rPr>
              <w:t>8　School lunch when taking a “</w:t>
            </w:r>
            <w:proofErr w:type="spellStart"/>
            <w:r w:rsidRPr="00561B9E">
              <w:rPr>
                <w:rFonts w:ascii="ＭＳ Ｐゴシック" w:eastAsia="ＭＳ Ｐゴシック" w:hAnsi="ＭＳ Ｐゴシック" w:cs="ＭＳ Ｐゴシック" w:hint="eastAsia"/>
                <w:b/>
                <w:bCs/>
                <w:color w:val="000000"/>
                <w:kern w:val="0"/>
                <w:sz w:val="24"/>
                <w:szCs w:val="24"/>
              </w:rPr>
              <w:t>Learncation</w:t>
            </w:r>
            <w:proofErr w:type="spellEnd"/>
            <w:r w:rsidRPr="00561B9E">
              <w:rPr>
                <w:rFonts w:ascii="ＭＳ Ｐゴシック" w:eastAsia="ＭＳ Ｐゴシック" w:hAnsi="ＭＳ Ｐゴシック" w:cs="ＭＳ Ｐゴシック" w:hint="eastAsia"/>
                <w:b/>
                <w:bCs/>
                <w:color w:val="000000"/>
                <w:kern w:val="0"/>
                <w:sz w:val="24"/>
                <w:szCs w:val="24"/>
              </w:rPr>
              <w:t>”</w:t>
            </w:r>
            <w:r w:rsidRPr="00561B9E">
              <w:rPr>
                <w:rFonts w:ascii="ＭＳ Ｐゴシック" w:eastAsia="ＭＳ Ｐゴシック" w:hAnsi="ＭＳ Ｐゴシック" w:cs="ＭＳ Ｐゴシック" w:hint="eastAsia"/>
                <w:color w:val="000000"/>
                <w:kern w:val="0"/>
                <w:sz w:val="24"/>
                <w:szCs w:val="24"/>
              </w:rPr>
              <w:t xml:space="preserve">  </w:t>
            </w:r>
            <w:r w:rsidRPr="00561B9E">
              <w:rPr>
                <w:rFonts w:ascii="ＭＳ Ｐゴシック" w:eastAsia="ＭＳ Ｐゴシック" w:hAnsi="ＭＳ Ｐゴシック" w:cs="ＭＳ Ｐゴシック" w:hint="eastAsia"/>
                <w:color w:val="000000"/>
                <w:kern w:val="0"/>
                <w:sz w:val="22"/>
              </w:rPr>
              <w:t>ラーケーション取得に伴う給食対応について</w:t>
            </w:r>
          </w:p>
        </w:tc>
      </w:tr>
      <w:tr w:rsidR="00561B9E" w:rsidRPr="00561B9E" w14:paraId="45B20A26" w14:textId="77777777" w:rsidTr="001962C3">
        <w:trPr>
          <w:trHeight w:val="960"/>
        </w:trPr>
        <w:tc>
          <w:tcPr>
            <w:tcW w:w="10840" w:type="dxa"/>
            <w:hideMark/>
          </w:tcPr>
          <w:p w14:paraId="74E9BAD9" w14:textId="274240F7"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0"/>
                <w:szCs w:val="20"/>
              </w:rPr>
            </w:pPr>
            <w:r w:rsidRPr="00561B9E">
              <w:rPr>
                <w:rFonts w:ascii="ＭＳ Ｐゴシック" w:eastAsia="ＭＳ Ｐゴシック" w:hAnsi="ＭＳ Ｐゴシック" w:cs="ＭＳ Ｐゴシック" w:hint="eastAsia"/>
                <w:color w:val="000000"/>
                <w:kern w:val="0"/>
                <w:sz w:val="20"/>
                <w:szCs w:val="20"/>
              </w:rPr>
              <w:t xml:space="preserve">   (1) You can request the cancellation of a school lunch when submitting your intent to take a “</w:t>
            </w:r>
            <w:proofErr w:type="spellStart"/>
            <w:r w:rsidRPr="00561B9E">
              <w:rPr>
                <w:rFonts w:ascii="ＭＳ Ｐゴシック" w:eastAsia="ＭＳ Ｐゴシック" w:hAnsi="ＭＳ Ｐゴシック" w:cs="ＭＳ Ｐゴシック" w:hint="eastAsia"/>
                <w:color w:val="000000"/>
                <w:kern w:val="0"/>
                <w:sz w:val="20"/>
                <w:szCs w:val="20"/>
              </w:rPr>
              <w:t>Learncation</w:t>
            </w:r>
            <w:proofErr w:type="spellEnd"/>
            <w:r w:rsidRPr="00561B9E">
              <w:rPr>
                <w:rFonts w:ascii="ＭＳ Ｐゴシック" w:eastAsia="ＭＳ Ｐゴシック" w:hAnsi="ＭＳ Ｐゴシック" w:cs="ＭＳ Ｐゴシック" w:hint="eastAsia"/>
                <w:color w:val="000000"/>
                <w:kern w:val="0"/>
                <w:sz w:val="20"/>
                <w:szCs w:val="20"/>
              </w:rPr>
              <w:t>” if you do so at least 5 school days (weekends and holidays excluded) in advance of your proposed “</w:t>
            </w:r>
            <w:proofErr w:type="spellStart"/>
            <w:r w:rsidRPr="00561B9E">
              <w:rPr>
                <w:rFonts w:ascii="ＭＳ Ｐゴシック" w:eastAsia="ＭＳ Ｐゴシック" w:hAnsi="ＭＳ Ｐゴシック" w:cs="ＭＳ Ｐゴシック" w:hint="eastAsia"/>
                <w:color w:val="000000"/>
                <w:kern w:val="0"/>
                <w:sz w:val="20"/>
                <w:szCs w:val="20"/>
              </w:rPr>
              <w:t>Learncation</w:t>
            </w:r>
            <w:proofErr w:type="spellEnd"/>
            <w:r w:rsidRPr="00561B9E">
              <w:rPr>
                <w:rFonts w:ascii="ＭＳ Ｐゴシック" w:eastAsia="ＭＳ Ｐゴシック" w:hAnsi="ＭＳ Ｐゴシック" w:cs="ＭＳ Ｐゴシック" w:hint="eastAsia"/>
                <w:color w:val="000000"/>
                <w:kern w:val="0"/>
                <w:sz w:val="20"/>
                <w:szCs w:val="20"/>
              </w:rPr>
              <w:t xml:space="preserve">” date. Please be aware that if you </w:t>
            </w:r>
            <w:proofErr w:type="spellStart"/>
            <w:r w:rsidRPr="00561B9E">
              <w:rPr>
                <w:rFonts w:ascii="ＭＳ Ｐゴシック" w:eastAsia="ＭＳ Ｐゴシック" w:hAnsi="ＭＳ Ｐゴシック" w:cs="ＭＳ Ｐゴシック" w:hint="eastAsia"/>
                <w:color w:val="000000"/>
                <w:kern w:val="0"/>
                <w:sz w:val="20"/>
                <w:szCs w:val="20"/>
              </w:rPr>
              <w:t>can not</w:t>
            </w:r>
            <w:proofErr w:type="spellEnd"/>
            <w:r w:rsidRPr="00561B9E">
              <w:rPr>
                <w:rFonts w:ascii="ＭＳ Ｐゴシック" w:eastAsia="ＭＳ Ｐゴシック" w:hAnsi="ＭＳ Ｐゴシック" w:cs="ＭＳ Ｐゴシック" w:hint="eastAsia"/>
                <w:color w:val="000000"/>
                <w:kern w:val="0"/>
                <w:sz w:val="20"/>
                <w:szCs w:val="20"/>
              </w:rPr>
              <w:t xml:space="preserve"> report your “</w:t>
            </w:r>
            <w:proofErr w:type="spellStart"/>
            <w:r w:rsidRPr="00561B9E">
              <w:rPr>
                <w:rFonts w:ascii="ＭＳ Ｐゴシック" w:eastAsia="ＭＳ Ｐゴシック" w:hAnsi="ＭＳ Ｐゴシック" w:cs="ＭＳ Ｐゴシック" w:hint="eastAsia"/>
                <w:color w:val="000000"/>
                <w:kern w:val="0"/>
                <w:sz w:val="20"/>
                <w:szCs w:val="20"/>
              </w:rPr>
              <w:t>Learncation</w:t>
            </w:r>
            <w:proofErr w:type="spellEnd"/>
            <w:r w:rsidRPr="00561B9E">
              <w:rPr>
                <w:rFonts w:ascii="ＭＳ Ｐゴシック" w:eastAsia="ＭＳ Ｐゴシック" w:hAnsi="ＭＳ Ｐゴシック" w:cs="ＭＳ Ｐゴシック" w:hint="eastAsia"/>
                <w:color w:val="000000"/>
                <w:kern w:val="0"/>
                <w:sz w:val="20"/>
                <w:szCs w:val="20"/>
              </w:rPr>
              <w:t xml:space="preserve">” and the cancellation of school lunch at least 5 school days in advance, you will be charged the school lunch fee. </w:t>
            </w:r>
          </w:p>
        </w:tc>
      </w:tr>
      <w:tr w:rsidR="00561B9E" w:rsidRPr="00561B9E" w14:paraId="4F15029E" w14:textId="77777777" w:rsidTr="001962C3">
        <w:trPr>
          <w:trHeight w:val="720"/>
        </w:trPr>
        <w:tc>
          <w:tcPr>
            <w:tcW w:w="10840" w:type="dxa"/>
            <w:hideMark/>
          </w:tcPr>
          <w:p w14:paraId="5A3C1C42" w14:textId="036845BC"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0"/>
                <w:szCs w:val="20"/>
              </w:rPr>
            </w:pPr>
            <w:r w:rsidRPr="00561B9E">
              <w:rPr>
                <w:rFonts w:ascii="ＭＳ Ｐゴシック" w:eastAsia="ＭＳ Ｐゴシック" w:hAnsi="ＭＳ Ｐゴシック" w:cs="ＭＳ Ｐゴシック" w:hint="eastAsia"/>
                <w:color w:val="000000"/>
                <w:kern w:val="0"/>
                <w:sz w:val="20"/>
                <w:szCs w:val="20"/>
              </w:rPr>
              <w:t xml:space="preserve">   (2) If you change the date of or cancel your child's “</w:t>
            </w:r>
            <w:proofErr w:type="spellStart"/>
            <w:r w:rsidRPr="00561B9E">
              <w:rPr>
                <w:rFonts w:ascii="ＭＳ Ｐゴシック" w:eastAsia="ＭＳ Ｐゴシック" w:hAnsi="ＭＳ Ｐゴシック" w:cs="ＭＳ Ｐゴシック" w:hint="eastAsia"/>
                <w:color w:val="000000"/>
                <w:kern w:val="0"/>
                <w:sz w:val="20"/>
                <w:szCs w:val="20"/>
              </w:rPr>
              <w:t>Learncation</w:t>
            </w:r>
            <w:proofErr w:type="spellEnd"/>
            <w:r w:rsidRPr="00561B9E">
              <w:rPr>
                <w:rFonts w:ascii="ＭＳ Ｐゴシック" w:eastAsia="ＭＳ Ｐゴシック" w:hAnsi="ＭＳ Ｐゴシック" w:cs="ＭＳ Ｐゴシック" w:hint="eastAsia"/>
                <w:color w:val="000000"/>
                <w:kern w:val="0"/>
                <w:sz w:val="20"/>
                <w:szCs w:val="20"/>
              </w:rPr>
              <w:t>,” you must notify the school of this change/cancellation at least 5 school days in advance of the original “</w:t>
            </w:r>
            <w:proofErr w:type="spellStart"/>
            <w:r w:rsidRPr="00561B9E">
              <w:rPr>
                <w:rFonts w:ascii="ＭＳ Ｐゴシック" w:eastAsia="ＭＳ Ｐゴシック" w:hAnsi="ＭＳ Ｐゴシック" w:cs="ＭＳ Ｐゴシック" w:hint="eastAsia"/>
                <w:color w:val="000000"/>
                <w:kern w:val="0"/>
                <w:sz w:val="20"/>
                <w:szCs w:val="20"/>
              </w:rPr>
              <w:t>Learncation</w:t>
            </w:r>
            <w:proofErr w:type="spellEnd"/>
            <w:r w:rsidRPr="00561B9E">
              <w:rPr>
                <w:rFonts w:ascii="ＭＳ Ｐゴシック" w:eastAsia="ＭＳ Ｐゴシック" w:hAnsi="ＭＳ Ｐゴシック" w:cs="ＭＳ Ｐゴシック" w:hint="eastAsia"/>
                <w:color w:val="000000"/>
                <w:kern w:val="0"/>
                <w:sz w:val="20"/>
                <w:szCs w:val="20"/>
              </w:rPr>
              <w:t>” date. If you are unable to do so, your child will have to bring a bento (packed lunch) to school on that original “</w:t>
            </w:r>
            <w:proofErr w:type="spellStart"/>
            <w:r w:rsidRPr="00561B9E">
              <w:rPr>
                <w:rFonts w:ascii="ＭＳ Ｐゴシック" w:eastAsia="ＭＳ Ｐゴシック" w:hAnsi="ＭＳ Ｐゴシック" w:cs="ＭＳ Ｐゴシック" w:hint="eastAsia"/>
                <w:color w:val="000000"/>
                <w:kern w:val="0"/>
                <w:sz w:val="20"/>
                <w:szCs w:val="20"/>
              </w:rPr>
              <w:t>Learncation</w:t>
            </w:r>
            <w:proofErr w:type="spellEnd"/>
            <w:r w:rsidRPr="00561B9E">
              <w:rPr>
                <w:rFonts w:ascii="ＭＳ Ｐゴシック" w:eastAsia="ＭＳ Ｐゴシック" w:hAnsi="ＭＳ Ｐゴシック" w:cs="ＭＳ Ｐゴシック" w:hint="eastAsia"/>
                <w:color w:val="000000"/>
                <w:kern w:val="0"/>
                <w:sz w:val="20"/>
                <w:szCs w:val="20"/>
              </w:rPr>
              <w:t xml:space="preserve">” date. </w:t>
            </w:r>
          </w:p>
        </w:tc>
      </w:tr>
      <w:tr w:rsidR="00561B9E" w:rsidRPr="00561B9E" w14:paraId="7AD958C7" w14:textId="77777777" w:rsidTr="001962C3">
        <w:trPr>
          <w:trHeight w:val="400"/>
        </w:trPr>
        <w:tc>
          <w:tcPr>
            <w:tcW w:w="10840" w:type="dxa"/>
            <w:hideMark/>
          </w:tcPr>
          <w:p w14:paraId="74123DCA" w14:textId="1E71A0DA" w:rsidR="00561B9E" w:rsidRPr="00561B9E" w:rsidRDefault="00561B9E" w:rsidP="00561B9E">
            <w:pPr>
              <w:snapToGrid w:val="0"/>
              <w:jc w:val="left"/>
              <w:rPr>
                <w:rFonts w:ascii="ＭＳ Ｐ明朝" w:eastAsia="ＭＳ Ｐ明朝" w:hAnsi="ＭＳ Ｐ明朝" w:cs="ＭＳ Ｐゴシック" w:hint="eastAsia"/>
                <w:color w:val="000000"/>
                <w:kern w:val="0"/>
                <w:sz w:val="16"/>
                <w:szCs w:val="16"/>
              </w:rPr>
            </w:pPr>
            <w:r w:rsidRPr="00561B9E">
              <w:rPr>
                <w:rFonts w:ascii="ＭＳ Ｐ明朝" w:eastAsia="ＭＳ Ｐ明朝" w:hAnsi="ＭＳ Ｐ明朝" w:cs="ＭＳ Ｐゴシック" w:hint="eastAsia"/>
                <w:color w:val="000000"/>
                <w:kern w:val="0"/>
                <w:sz w:val="16"/>
                <w:szCs w:val="16"/>
              </w:rPr>
              <w:t>(1) ラーケーション取得日の５日前（土日祝を除く）までに、学校にラーケーション取得に係る届け出をすることで、給食を中止とすることができます。５日前（土日祝を除く）までに届け出がない場合は、給食費が発生しますのでご注意ください。</w:t>
            </w:r>
          </w:p>
        </w:tc>
      </w:tr>
      <w:tr w:rsidR="00561B9E" w:rsidRPr="00561B9E" w14:paraId="6710C08A" w14:textId="77777777" w:rsidTr="001962C3">
        <w:trPr>
          <w:trHeight w:val="443"/>
        </w:trPr>
        <w:tc>
          <w:tcPr>
            <w:tcW w:w="10840" w:type="dxa"/>
            <w:hideMark/>
          </w:tcPr>
          <w:p w14:paraId="7F2FC7CB" w14:textId="77777777" w:rsidR="00561B9E" w:rsidRPr="00561B9E" w:rsidRDefault="00561B9E" w:rsidP="00561B9E">
            <w:pPr>
              <w:snapToGrid w:val="0"/>
              <w:jc w:val="left"/>
              <w:rPr>
                <w:rFonts w:ascii="ＭＳ Ｐ明朝" w:eastAsia="ＭＳ Ｐ明朝" w:hAnsi="ＭＳ Ｐ明朝" w:cs="ＭＳ Ｐゴシック" w:hint="eastAsia"/>
                <w:color w:val="000000"/>
                <w:kern w:val="0"/>
                <w:sz w:val="16"/>
                <w:szCs w:val="16"/>
              </w:rPr>
            </w:pPr>
            <w:r w:rsidRPr="00561B9E">
              <w:rPr>
                <w:rFonts w:ascii="ＭＳ Ｐ明朝" w:eastAsia="ＭＳ Ｐ明朝" w:hAnsi="ＭＳ Ｐ明朝" w:cs="ＭＳ Ｐゴシック" w:hint="eastAsia"/>
                <w:color w:val="000000"/>
                <w:kern w:val="0"/>
                <w:sz w:val="16"/>
                <w:szCs w:val="16"/>
              </w:rPr>
              <w:t>(2)　ラーケーションの取得日を変更する場合、または取得を取りやめる場合も、取得予定日５日前（土日祝を除く）までに学校へ届け出をすることで給食が提供可能となります。５日前（土日祝を除く）までに届け出がないと、取得を予定していた日は弁当が必要となりますのでご注意ください。</w:t>
            </w:r>
          </w:p>
        </w:tc>
      </w:tr>
      <w:tr w:rsidR="00561B9E" w:rsidRPr="00561B9E" w14:paraId="722D6F97" w14:textId="77777777" w:rsidTr="001962C3">
        <w:trPr>
          <w:trHeight w:val="280"/>
        </w:trPr>
        <w:tc>
          <w:tcPr>
            <w:tcW w:w="10840" w:type="dxa"/>
            <w:noWrap/>
            <w:hideMark/>
          </w:tcPr>
          <w:p w14:paraId="2B262A31" w14:textId="7D6503F5" w:rsidR="00561B9E" w:rsidRPr="00561B9E" w:rsidRDefault="00561B9E" w:rsidP="00561B9E">
            <w:pPr>
              <w:snapToGrid w:val="0"/>
              <w:jc w:val="left"/>
              <w:rPr>
                <w:rFonts w:ascii="ＭＳ Ｐゴシック" w:eastAsia="ＭＳ Ｐゴシック" w:hAnsi="ＭＳ Ｐゴシック" w:cs="ＭＳ Ｐゴシック"/>
                <w:b/>
                <w:bCs/>
                <w:color w:val="000000"/>
                <w:kern w:val="0"/>
                <w:sz w:val="24"/>
                <w:szCs w:val="24"/>
              </w:rPr>
            </w:pPr>
            <w:r w:rsidRPr="00561B9E">
              <w:rPr>
                <w:rFonts w:ascii="ＭＳ Ｐゴシック" w:eastAsia="ＭＳ Ｐゴシック" w:hAnsi="ＭＳ Ｐゴシック" w:cs="ＭＳ Ｐゴシック" w:hint="eastAsia"/>
                <w:b/>
                <w:bCs/>
                <w:color w:val="000000"/>
                <w:kern w:val="0"/>
                <w:sz w:val="24"/>
                <w:szCs w:val="24"/>
              </w:rPr>
              <w:t xml:space="preserve">9　Other matters </w:t>
            </w:r>
            <w:r w:rsidRPr="00561B9E">
              <w:rPr>
                <w:rFonts w:ascii="ＭＳ Ｐゴシック" w:eastAsia="ＭＳ Ｐゴシック" w:hAnsi="ＭＳ Ｐゴシック" w:cs="ＭＳ Ｐゴシック" w:hint="eastAsia"/>
                <w:color w:val="000000"/>
                <w:kern w:val="0"/>
                <w:sz w:val="22"/>
              </w:rPr>
              <w:t>その他</w:t>
            </w:r>
          </w:p>
        </w:tc>
      </w:tr>
      <w:tr w:rsidR="00561B9E" w:rsidRPr="00561B9E" w14:paraId="4266168B" w14:textId="77777777" w:rsidTr="001962C3">
        <w:trPr>
          <w:trHeight w:val="260"/>
        </w:trPr>
        <w:tc>
          <w:tcPr>
            <w:tcW w:w="10840" w:type="dxa"/>
            <w:hideMark/>
          </w:tcPr>
          <w:p w14:paraId="541EF33C" w14:textId="77777777"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0"/>
                <w:szCs w:val="20"/>
              </w:rPr>
            </w:pPr>
            <w:r w:rsidRPr="00561B9E">
              <w:rPr>
                <w:rFonts w:ascii="ＭＳ Ｐゴシック" w:eastAsia="ＭＳ Ｐゴシック" w:hAnsi="ＭＳ Ｐゴシック" w:cs="ＭＳ Ｐゴシック" w:hint="eastAsia"/>
                <w:color w:val="000000"/>
                <w:kern w:val="0"/>
                <w:sz w:val="20"/>
                <w:szCs w:val="20"/>
              </w:rPr>
              <w:t xml:space="preserve">   (1) It will be decided at a later date to what extent the cost of lunches will fall upon parents and guardians.</w:t>
            </w:r>
          </w:p>
        </w:tc>
      </w:tr>
      <w:tr w:rsidR="00561B9E" w:rsidRPr="00561B9E" w14:paraId="618945A9" w14:textId="77777777" w:rsidTr="001962C3">
        <w:trPr>
          <w:trHeight w:val="240"/>
        </w:trPr>
        <w:tc>
          <w:tcPr>
            <w:tcW w:w="10840" w:type="dxa"/>
            <w:hideMark/>
          </w:tcPr>
          <w:p w14:paraId="617BB2DA" w14:textId="0D5EC2CA"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0"/>
                <w:szCs w:val="20"/>
              </w:rPr>
            </w:pPr>
            <w:r w:rsidRPr="00561B9E">
              <w:rPr>
                <w:rFonts w:ascii="ＭＳ Ｐゴシック" w:eastAsia="ＭＳ Ｐゴシック" w:hAnsi="ＭＳ Ｐゴシック" w:cs="ＭＳ Ｐゴシック" w:hint="eastAsia"/>
                <w:color w:val="000000"/>
                <w:kern w:val="0"/>
                <w:sz w:val="20"/>
                <w:szCs w:val="20"/>
              </w:rPr>
              <w:t xml:space="preserve">   (2) If any revisions are made to the above, we will send out a notification describing the changes made.</w:t>
            </w:r>
          </w:p>
        </w:tc>
      </w:tr>
      <w:tr w:rsidR="00561B9E" w:rsidRPr="00561B9E" w14:paraId="0E0C0AED" w14:textId="77777777" w:rsidTr="001962C3">
        <w:trPr>
          <w:trHeight w:val="480"/>
        </w:trPr>
        <w:tc>
          <w:tcPr>
            <w:tcW w:w="10840" w:type="dxa"/>
            <w:hideMark/>
          </w:tcPr>
          <w:p w14:paraId="6A4256E2" w14:textId="73D9902F"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0"/>
                <w:szCs w:val="20"/>
              </w:rPr>
            </w:pPr>
            <w:r w:rsidRPr="00561B9E">
              <w:rPr>
                <w:rFonts w:ascii="ＭＳ Ｐゴシック" w:eastAsia="ＭＳ Ｐゴシック" w:hAnsi="ＭＳ Ｐゴシック" w:cs="ＭＳ Ｐゴシック" w:hint="eastAsia"/>
                <w:color w:val="000000"/>
                <w:kern w:val="0"/>
                <w:sz w:val="20"/>
                <w:szCs w:val="20"/>
              </w:rPr>
              <w:t xml:space="preserve">   (3) Please inquire with your school if you need a “Notification of Changes to School Lunch” (</w:t>
            </w:r>
            <w:proofErr w:type="spellStart"/>
            <w:r w:rsidRPr="00561B9E">
              <w:rPr>
                <w:rFonts w:ascii="ＭＳ Ｐゴシック" w:eastAsia="ＭＳ Ｐゴシック" w:hAnsi="ＭＳ Ｐゴシック" w:cs="ＭＳ Ｐゴシック" w:hint="eastAsia"/>
                <w:i/>
                <w:iCs/>
                <w:color w:val="000000"/>
                <w:kern w:val="0"/>
                <w:sz w:val="20"/>
                <w:szCs w:val="20"/>
              </w:rPr>
              <w:t>gakkou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kyuushoku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kubun</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henkou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todoke</w:t>
            </w:r>
            <w:proofErr w:type="spellEnd"/>
            <w:r w:rsidRPr="00561B9E">
              <w:rPr>
                <w:rFonts w:ascii="ＭＳ Ｐゴシック" w:eastAsia="ＭＳ Ｐゴシック" w:hAnsi="ＭＳ Ｐゴシック" w:cs="ＭＳ Ｐゴシック" w:hint="eastAsia"/>
                <w:color w:val="000000"/>
                <w:kern w:val="0"/>
                <w:sz w:val="20"/>
                <w:szCs w:val="20"/>
              </w:rPr>
              <w:t>) or “Notification of School Lunch Suspension/Resumption” (</w:t>
            </w:r>
            <w:proofErr w:type="spellStart"/>
            <w:r w:rsidRPr="00561B9E">
              <w:rPr>
                <w:rFonts w:ascii="ＭＳ Ｐゴシック" w:eastAsia="ＭＳ Ｐゴシック" w:hAnsi="ＭＳ Ｐゴシック" w:cs="ＭＳ Ｐゴシック" w:hint="eastAsia"/>
                <w:i/>
                <w:iCs/>
                <w:color w:val="000000"/>
                <w:kern w:val="0"/>
                <w:sz w:val="20"/>
                <w:szCs w:val="20"/>
              </w:rPr>
              <w:t>gakkou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kyuushoku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teishi</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saikai</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todoke</w:t>
            </w:r>
            <w:proofErr w:type="spellEnd"/>
            <w:r w:rsidRPr="00561B9E">
              <w:rPr>
                <w:rFonts w:ascii="ＭＳ Ｐゴシック" w:eastAsia="ＭＳ Ｐゴシック" w:hAnsi="ＭＳ Ｐゴシック" w:cs="ＭＳ Ｐゴシック" w:hint="eastAsia"/>
                <w:color w:val="000000"/>
                <w:kern w:val="0"/>
                <w:sz w:val="20"/>
                <w:szCs w:val="20"/>
              </w:rPr>
              <w:t>).</w:t>
            </w:r>
          </w:p>
        </w:tc>
      </w:tr>
      <w:tr w:rsidR="00561B9E" w:rsidRPr="00561B9E" w14:paraId="029E657C" w14:textId="77777777" w:rsidTr="001962C3">
        <w:trPr>
          <w:trHeight w:val="623"/>
        </w:trPr>
        <w:tc>
          <w:tcPr>
            <w:tcW w:w="10840" w:type="dxa"/>
            <w:hideMark/>
          </w:tcPr>
          <w:p w14:paraId="7F0BCC02" w14:textId="75417794" w:rsidR="00561B9E" w:rsidRPr="00561B9E" w:rsidRDefault="00561B9E" w:rsidP="00561B9E">
            <w:pPr>
              <w:snapToGrid w:val="0"/>
              <w:jc w:val="left"/>
              <w:rPr>
                <w:rFonts w:ascii="ＭＳ Ｐゴシック" w:eastAsia="ＭＳ Ｐゴシック" w:hAnsi="ＭＳ Ｐゴシック" w:cs="ＭＳ Ｐゴシック" w:hint="eastAsia"/>
                <w:color w:val="000000"/>
                <w:kern w:val="0"/>
                <w:sz w:val="20"/>
                <w:szCs w:val="20"/>
              </w:rPr>
            </w:pPr>
            <w:r w:rsidRPr="00561B9E">
              <w:rPr>
                <w:rFonts w:ascii="ＭＳ Ｐゴシック" w:eastAsia="ＭＳ Ｐゴシック" w:hAnsi="ＭＳ Ｐゴシック" w:cs="ＭＳ Ｐゴシック" w:hint="eastAsia"/>
                <w:color w:val="000000"/>
                <w:kern w:val="0"/>
                <w:sz w:val="20"/>
                <w:szCs w:val="20"/>
              </w:rPr>
              <w:t xml:space="preserve">   (4) If a child’s legal guardian changes from the individual listed on the “School Lunch Application Form” (</w:t>
            </w:r>
            <w:proofErr w:type="spellStart"/>
            <w:r w:rsidRPr="00561B9E">
              <w:rPr>
                <w:rFonts w:ascii="ＭＳ Ｐゴシック" w:eastAsia="ＭＳ Ｐゴシック" w:hAnsi="ＭＳ Ｐゴシック" w:cs="ＭＳ Ｐゴシック" w:hint="eastAsia"/>
                <w:i/>
                <w:iCs/>
                <w:color w:val="000000"/>
                <w:kern w:val="0"/>
                <w:sz w:val="20"/>
                <w:szCs w:val="20"/>
              </w:rPr>
              <w:t>gakkou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kyuushoku</w:t>
            </w:r>
            <w:proofErr w:type="spellEnd"/>
            <w:r w:rsidRPr="00561B9E">
              <w:rPr>
                <w:rFonts w:ascii="ＭＳ Ｐゴシック" w:eastAsia="ＭＳ Ｐゴシック" w:hAnsi="ＭＳ Ｐゴシック" w:cs="ＭＳ Ｐゴシック" w:hint="eastAsia"/>
                <w:i/>
                <w:iCs/>
                <w:color w:val="000000"/>
                <w:kern w:val="0"/>
                <w:sz w:val="20"/>
                <w:szCs w:val="20"/>
              </w:rPr>
              <w:t xml:space="preserve"> </w:t>
            </w:r>
            <w:proofErr w:type="spellStart"/>
            <w:r w:rsidRPr="00561B9E">
              <w:rPr>
                <w:rFonts w:ascii="ＭＳ Ｐゴシック" w:eastAsia="ＭＳ Ｐゴシック" w:hAnsi="ＭＳ Ｐゴシック" w:cs="ＭＳ Ｐゴシック" w:hint="eastAsia"/>
                <w:i/>
                <w:iCs/>
                <w:color w:val="000000"/>
                <w:kern w:val="0"/>
                <w:sz w:val="20"/>
                <w:szCs w:val="20"/>
              </w:rPr>
              <w:t>moushikomisho</w:t>
            </w:r>
            <w:proofErr w:type="spellEnd"/>
            <w:r w:rsidRPr="00561B9E">
              <w:rPr>
                <w:rFonts w:ascii="ＭＳ Ｐゴシック" w:eastAsia="ＭＳ Ｐゴシック" w:hAnsi="ＭＳ Ｐゴシック" w:cs="ＭＳ Ｐゴシック" w:hint="eastAsia"/>
                <w:color w:val="000000"/>
                <w:kern w:val="0"/>
                <w:sz w:val="20"/>
                <w:szCs w:val="20"/>
              </w:rPr>
              <w:t>), please submit another “School Lunch Application Form” with updated information.</w:t>
            </w:r>
          </w:p>
        </w:tc>
      </w:tr>
      <w:tr w:rsidR="00561B9E" w:rsidRPr="00561B9E" w14:paraId="769A7EA4" w14:textId="77777777" w:rsidTr="001962C3">
        <w:trPr>
          <w:trHeight w:val="998"/>
        </w:trPr>
        <w:tc>
          <w:tcPr>
            <w:tcW w:w="10840" w:type="dxa"/>
            <w:hideMark/>
          </w:tcPr>
          <w:p w14:paraId="11A80A29" w14:textId="5FC7C3A8" w:rsidR="00561B9E" w:rsidRPr="00561B9E" w:rsidRDefault="00561B9E" w:rsidP="00561B9E">
            <w:pPr>
              <w:snapToGrid w:val="0"/>
              <w:jc w:val="left"/>
              <w:rPr>
                <w:rFonts w:ascii="ＭＳ Ｐ明朝" w:eastAsia="ＭＳ Ｐ明朝" w:hAnsi="ＭＳ Ｐ明朝" w:cs="ＭＳ Ｐゴシック" w:hint="eastAsia"/>
                <w:color w:val="000000"/>
                <w:kern w:val="0"/>
                <w:sz w:val="16"/>
                <w:szCs w:val="16"/>
              </w:rPr>
            </w:pPr>
            <w:r w:rsidRPr="00561B9E">
              <w:rPr>
                <w:rFonts w:ascii="ＭＳ Ｐ明朝" w:eastAsia="ＭＳ Ｐ明朝" w:hAnsi="ＭＳ Ｐ明朝" w:cs="ＭＳ Ｐゴシック" w:hint="eastAsia"/>
                <w:color w:val="000000"/>
                <w:kern w:val="0"/>
                <w:sz w:val="16"/>
                <w:szCs w:val="16"/>
              </w:rPr>
              <w:t>⑴　給食費の保護者負担については、今後の予算編成・審議の結果により変わる可能性があります。</w:t>
            </w:r>
            <w:r w:rsidRPr="00561B9E">
              <w:rPr>
                <w:rFonts w:ascii="ＭＳ Ｐ明朝" w:eastAsia="ＭＳ Ｐ明朝" w:hAnsi="ＭＳ Ｐ明朝" w:cs="ＭＳ Ｐゴシック" w:hint="eastAsia"/>
                <w:color w:val="000000"/>
                <w:kern w:val="0"/>
                <w:sz w:val="16"/>
                <w:szCs w:val="16"/>
              </w:rPr>
              <w:br/>
              <w:t>⑵　以上の内容について変更がある場合、変更内容を改めて通知します。</w:t>
            </w:r>
            <w:r w:rsidRPr="00561B9E">
              <w:rPr>
                <w:rFonts w:ascii="ＭＳ Ｐ明朝" w:eastAsia="ＭＳ Ｐ明朝" w:hAnsi="ＭＳ Ｐ明朝" w:cs="ＭＳ Ｐゴシック" w:hint="eastAsia"/>
                <w:color w:val="000000"/>
                <w:kern w:val="0"/>
                <w:sz w:val="16"/>
                <w:szCs w:val="16"/>
              </w:rPr>
              <w:br/>
              <w:t>⑶　「学校給食区分変更届」及び「学校給食停止・再開届」の様式が必要な場合は、学校へ問い合わせください。</w:t>
            </w:r>
            <w:r w:rsidRPr="00561B9E">
              <w:rPr>
                <w:rFonts w:ascii="ＭＳ Ｐ明朝" w:eastAsia="ＭＳ Ｐ明朝" w:hAnsi="ＭＳ Ｐ明朝" w:cs="ＭＳ Ｐゴシック" w:hint="eastAsia"/>
                <w:color w:val="000000"/>
                <w:kern w:val="0"/>
                <w:sz w:val="16"/>
                <w:szCs w:val="16"/>
              </w:rPr>
              <w:br/>
              <w:t>⑷　「学校給食申込書」に記載の保護者に変更があった場合、再度「学校給食申込書」を提出してください。</w:t>
            </w:r>
          </w:p>
        </w:tc>
      </w:tr>
    </w:tbl>
    <w:p w14:paraId="351B5A8D" w14:textId="303546BA" w:rsidR="00ED1FD7" w:rsidRPr="00561B9E" w:rsidRDefault="00577DFD">
      <w:r w:rsidRPr="00577DFD">
        <w:rPr>
          <w:rFonts w:ascii="ＭＳ Ｐゴシック" w:eastAsia="ＭＳ Ｐゴシック" w:hAnsi="ＭＳ Ｐゴシック" w:cs="ＭＳ Ｐゴシック"/>
          <w:noProof/>
          <w:color w:val="000000"/>
          <w:kern w:val="0"/>
          <w:sz w:val="16"/>
          <w:szCs w:val="16"/>
        </w:rPr>
        <mc:AlternateContent>
          <mc:Choice Requires="wps">
            <w:drawing>
              <wp:anchor distT="45720" distB="45720" distL="114300" distR="114300" simplePos="0" relativeHeight="251659264" behindDoc="0" locked="0" layoutInCell="1" allowOverlap="1" wp14:anchorId="551D71DC" wp14:editId="60DDB3CA">
                <wp:simplePos x="0" y="0"/>
                <wp:positionH relativeFrom="column">
                  <wp:posOffset>4914900</wp:posOffset>
                </wp:positionH>
                <wp:positionV relativeFrom="paragraph">
                  <wp:posOffset>406400</wp:posOffset>
                </wp:positionV>
                <wp:extent cx="198120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23850"/>
                        </a:xfrm>
                        <a:prstGeom prst="rect">
                          <a:avLst/>
                        </a:prstGeom>
                        <a:solidFill>
                          <a:srgbClr val="FFFFFF"/>
                        </a:solidFill>
                        <a:ln w="9525">
                          <a:noFill/>
                          <a:miter lim="800000"/>
                          <a:headEnd/>
                          <a:tailEnd/>
                        </a:ln>
                      </wps:spPr>
                      <wps:txbx>
                        <w:txbxContent>
                          <w:p w14:paraId="4C180DFB" w14:textId="5871F70A" w:rsidR="00577DFD" w:rsidRPr="00577DFD" w:rsidRDefault="00577DFD">
                            <w:pPr>
                              <w:rPr>
                                <w:rFonts w:hint="eastAsia"/>
                                <w:color w:val="A6A6A6" w:themeColor="background1" w:themeShade="A6"/>
                              </w:rPr>
                            </w:pPr>
                            <w:r w:rsidRPr="00577DFD">
                              <w:rPr>
                                <w:rFonts w:hint="eastAsia"/>
                                <w:color w:val="A6A6A6" w:themeColor="background1" w:themeShade="A6"/>
                              </w:rPr>
                              <w:t>ew2503kyuushoku.new(2025)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D71DC" id="_x0000_t202" coordsize="21600,21600" o:spt="202" path="m,l,21600r21600,l21600,xe">
                <v:stroke joinstyle="miter"/>
                <v:path gradientshapeok="t" o:connecttype="rect"/>
              </v:shapetype>
              <v:shape id="テキスト ボックス 2" o:spid="_x0000_s1026" type="#_x0000_t202" style="position:absolute;left:0;text-align:left;margin-left:387pt;margin-top:32pt;width:156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" stroked="f">
                <v:textbox>
                  <w:txbxContent>
                    <w:p w14:paraId="4C180DFB" w14:textId="5871F70A" w:rsidR="00577DFD" w:rsidRPr="00577DFD" w:rsidRDefault="00577DFD">
                      <w:pPr>
                        <w:rPr>
                          <w:rFonts w:hint="eastAsia"/>
                          <w:color w:val="A6A6A6" w:themeColor="background1" w:themeShade="A6"/>
                        </w:rPr>
                      </w:pPr>
                      <w:r w:rsidRPr="00577DFD">
                        <w:rPr>
                          <w:rFonts w:hint="eastAsia"/>
                          <w:color w:val="A6A6A6" w:themeColor="background1" w:themeShade="A6"/>
                        </w:rPr>
                        <w:t>ew2503kyuushoku.new(2025)</w:t>
                      </w:r>
                    </w:p>
                  </w:txbxContent>
                </v:textbox>
              </v:shape>
            </w:pict>
          </mc:Fallback>
        </mc:AlternateContent>
      </w:r>
    </w:p>
    <w:sectPr w:rsidR="00ED1FD7" w:rsidRPr="00561B9E" w:rsidSect="001E3463">
      <w:pgSz w:w="11906" w:h="16838"/>
      <w:pgMar w:top="510" w:right="510" w:bottom="510"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501E2" w14:textId="77777777" w:rsidR="00850930" w:rsidRDefault="00850930" w:rsidP="00577DFD">
      <w:r>
        <w:separator/>
      </w:r>
    </w:p>
  </w:endnote>
  <w:endnote w:type="continuationSeparator" w:id="0">
    <w:p w14:paraId="029DB6D9" w14:textId="77777777" w:rsidR="00850930" w:rsidRDefault="00850930" w:rsidP="0057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FAC13" w14:textId="77777777" w:rsidR="00850930" w:rsidRDefault="00850930" w:rsidP="00577DFD">
      <w:r>
        <w:separator/>
      </w:r>
    </w:p>
  </w:footnote>
  <w:footnote w:type="continuationSeparator" w:id="0">
    <w:p w14:paraId="468538AD" w14:textId="77777777" w:rsidR="00850930" w:rsidRDefault="00850930" w:rsidP="00577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9E"/>
    <w:rsid w:val="001962C3"/>
    <w:rsid w:val="001E3463"/>
    <w:rsid w:val="00561B9E"/>
    <w:rsid w:val="00577DFD"/>
    <w:rsid w:val="00850930"/>
    <w:rsid w:val="00A80EBF"/>
    <w:rsid w:val="00D52EDE"/>
    <w:rsid w:val="00ED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35807"/>
  <w15:chartTrackingRefBased/>
  <w15:docId w15:val="{E6182094-49D6-4B94-86BD-DDDF4234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61B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61B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61B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61B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61B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61B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61B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61B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61B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1B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1B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1B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61B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61B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61B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61B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61B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61B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61B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61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B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61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B9E"/>
    <w:pPr>
      <w:spacing w:before="160" w:after="160"/>
      <w:jc w:val="center"/>
    </w:pPr>
    <w:rPr>
      <w:i/>
      <w:iCs/>
      <w:color w:val="404040" w:themeColor="text1" w:themeTint="BF"/>
    </w:rPr>
  </w:style>
  <w:style w:type="character" w:customStyle="1" w:styleId="a8">
    <w:name w:val="引用文 (文字)"/>
    <w:basedOn w:val="a0"/>
    <w:link w:val="a7"/>
    <w:uiPriority w:val="29"/>
    <w:rsid w:val="00561B9E"/>
    <w:rPr>
      <w:i/>
      <w:iCs/>
      <w:color w:val="404040" w:themeColor="text1" w:themeTint="BF"/>
    </w:rPr>
  </w:style>
  <w:style w:type="paragraph" w:styleId="a9">
    <w:name w:val="List Paragraph"/>
    <w:basedOn w:val="a"/>
    <w:uiPriority w:val="34"/>
    <w:qFormat/>
    <w:rsid w:val="00561B9E"/>
    <w:pPr>
      <w:ind w:left="720"/>
      <w:contextualSpacing/>
    </w:pPr>
  </w:style>
  <w:style w:type="character" w:styleId="21">
    <w:name w:val="Intense Emphasis"/>
    <w:basedOn w:val="a0"/>
    <w:uiPriority w:val="21"/>
    <w:qFormat/>
    <w:rsid w:val="00561B9E"/>
    <w:rPr>
      <w:i/>
      <w:iCs/>
      <w:color w:val="0F4761" w:themeColor="accent1" w:themeShade="BF"/>
    </w:rPr>
  </w:style>
  <w:style w:type="paragraph" w:styleId="22">
    <w:name w:val="Intense Quote"/>
    <w:basedOn w:val="a"/>
    <w:next w:val="a"/>
    <w:link w:val="23"/>
    <w:uiPriority w:val="30"/>
    <w:qFormat/>
    <w:rsid w:val="00561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61B9E"/>
    <w:rPr>
      <w:i/>
      <w:iCs/>
      <w:color w:val="0F4761" w:themeColor="accent1" w:themeShade="BF"/>
    </w:rPr>
  </w:style>
  <w:style w:type="character" w:styleId="24">
    <w:name w:val="Intense Reference"/>
    <w:basedOn w:val="a0"/>
    <w:uiPriority w:val="32"/>
    <w:qFormat/>
    <w:rsid w:val="00561B9E"/>
    <w:rPr>
      <w:b/>
      <w:bCs/>
      <w:smallCaps/>
      <w:color w:val="0F4761" w:themeColor="accent1" w:themeShade="BF"/>
      <w:spacing w:val="5"/>
    </w:rPr>
  </w:style>
  <w:style w:type="paragraph" w:styleId="aa">
    <w:name w:val="header"/>
    <w:basedOn w:val="a"/>
    <w:link w:val="ab"/>
    <w:uiPriority w:val="99"/>
    <w:unhideWhenUsed/>
    <w:rsid w:val="00577DFD"/>
    <w:pPr>
      <w:tabs>
        <w:tab w:val="center" w:pos="4252"/>
        <w:tab w:val="right" w:pos="8504"/>
      </w:tabs>
      <w:snapToGrid w:val="0"/>
    </w:pPr>
  </w:style>
  <w:style w:type="character" w:customStyle="1" w:styleId="ab">
    <w:name w:val="ヘッダー (文字)"/>
    <w:basedOn w:val="a0"/>
    <w:link w:val="aa"/>
    <w:uiPriority w:val="99"/>
    <w:rsid w:val="00577DFD"/>
  </w:style>
  <w:style w:type="paragraph" w:styleId="ac">
    <w:name w:val="footer"/>
    <w:basedOn w:val="a"/>
    <w:link w:val="ad"/>
    <w:uiPriority w:val="99"/>
    <w:unhideWhenUsed/>
    <w:rsid w:val="00577DFD"/>
    <w:pPr>
      <w:tabs>
        <w:tab w:val="center" w:pos="4252"/>
        <w:tab w:val="right" w:pos="8504"/>
      </w:tabs>
      <w:snapToGrid w:val="0"/>
    </w:pPr>
  </w:style>
  <w:style w:type="character" w:customStyle="1" w:styleId="ad">
    <w:name w:val="フッター (文字)"/>
    <w:basedOn w:val="a0"/>
    <w:link w:val="ac"/>
    <w:uiPriority w:val="99"/>
    <w:rsid w:val="00577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3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1246</Words>
  <Characters>7104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 Seiko</dc:creator>
  <cp:keywords/>
  <dc:description/>
  <cp:lastModifiedBy>Kato Seiko</cp:lastModifiedBy>
  <cp:revision>2</cp:revision>
  <dcterms:created xsi:type="dcterms:W3CDTF">2025-02-12T02:50:00Z</dcterms:created>
  <dcterms:modified xsi:type="dcterms:W3CDTF">2025-02-12T04:06:00Z</dcterms:modified>
</cp:coreProperties>
</file>