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C3" w:rsidRPr="000F6838" w:rsidRDefault="00902EC3" w:rsidP="00ED3DB5">
      <w:pPr>
        <w:autoSpaceDE w:val="0"/>
        <w:autoSpaceDN w:val="0"/>
        <w:snapToGrid w:val="0"/>
        <w:ind w:right="-1"/>
        <w:jc w:val="right"/>
        <w:rPr>
          <w:rFonts w:ascii="ＭＳ 明朝" w:hAnsi="ＭＳ 明朝"/>
          <w:kern w:val="0"/>
          <w:sz w:val="20"/>
          <w:lang w:val="pt-BR"/>
        </w:rPr>
      </w:pPr>
      <w:r w:rsidRPr="005764FA">
        <w:rPr>
          <w:rFonts w:ascii="ＭＳ 明朝" w:hAnsi="ＭＳ 明朝" w:hint="eastAsia"/>
          <w:kern w:val="0"/>
          <w:sz w:val="20"/>
        </w:rPr>
        <w:t>平成</w:t>
      </w:r>
      <w:r w:rsidR="001D5BBE" w:rsidRPr="000F6838">
        <w:rPr>
          <w:rFonts w:ascii="ＭＳ 明朝" w:hAnsi="ＭＳ 明朝" w:hint="eastAsia"/>
          <w:kern w:val="0"/>
          <w:sz w:val="20"/>
          <w:u w:val="single"/>
        </w:rPr>
        <w:t xml:space="preserve">　　</w:t>
      </w:r>
      <w:r w:rsidRPr="005764FA">
        <w:rPr>
          <w:rFonts w:ascii="ＭＳ 明朝" w:hAnsi="ＭＳ 明朝" w:hint="eastAsia"/>
          <w:kern w:val="0"/>
          <w:sz w:val="20"/>
        </w:rPr>
        <w:t>年</w:t>
      </w:r>
      <w:r w:rsidR="001D5BBE" w:rsidRPr="000F6838">
        <w:rPr>
          <w:rFonts w:ascii="ＭＳ 明朝" w:hAnsi="ＭＳ 明朝" w:hint="eastAsia"/>
          <w:kern w:val="0"/>
          <w:sz w:val="20"/>
          <w:u w:val="single"/>
        </w:rPr>
        <w:t xml:space="preserve">　　</w:t>
      </w:r>
      <w:r w:rsidRPr="005764FA">
        <w:rPr>
          <w:rFonts w:ascii="ＭＳ 明朝" w:hAnsi="ＭＳ 明朝" w:hint="eastAsia"/>
          <w:kern w:val="0"/>
          <w:sz w:val="20"/>
        </w:rPr>
        <w:t>月</w:t>
      </w:r>
      <w:r w:rsidR="001D5BBE" w:rsidRPr="000F6838">
        <w:rPr>
          <w:rFonts w:ascii="ＭＳ 明朝" w:hAnsi="ＭＳ 明朝" w:hint="eastAsia"/>
          <w:kern w:val="0"/>
          <w:sz w:val="20"/>
          <w:u w:val="single"/>
        </w:rPr>
        <w:t xml:space="preserve">　　</w:t>
      </w:r>
      <w:r w:rsidRPr="005764FA">
        <w:rPr>
          <w:rFonts w:ascii="ＭＳ 明朝" w:hAnsi="ＭＳ 明朝" w:hint="eastAsia"/>
          <w:kern w:val="0"/>
          <w:sz w:val="20"/>
        </w:rPr>
        <w:t>日</w:t>
      </w:r>
    </w:p>
    <w:p w:rsidR="00ED3DB5" w:rsidRDefault="00ED3DB5" w:rsidP="00ED3DB5">
      <w:pPr>
        <w:wordWrap w:val="0"/>
        <w:snapToGrid w:val="0"/>
        <w:ind w:right="140"/>
        <w:jc w:val="right"/>
        <w:rPr>
          <w:rFonts w:ascii="Arial" w:hAnsi="Arial" w:cs="Arial"/>
          <w:sz w:val="16"/>
          <w:szCs w:val="22"/>
          <w:lang w:val="pt-BR"/>
        </w:rPr>
      </w:pPr>
      <w:r>
        <w:rPr>
          <w:rFonts w:ascii="Arial" w:hAnsi="Arial" w:cs="Arial"/>
          <w:sz w:val="16"/>
          <w:szCs w:val="22"/>
          <w:lang w:val="pt-BR"/>
        </w:rPr>
        <w:t xml:space="preserve">Era HEISEI (ano) </w:t>
      </w:r>
      <w:r>
        <w:rPr>
          <w:rFonts w:ascii="Arial" w:hAnsi="Arial" w:cs="Arial" w:hint="eastAsia"/>
          <w:sz w:val="16"/>
          <w:szCs w:val="22"/>
          <w:lang w:val="pt-BR"/>
        </w:rPr>
        <w:t xml:space="preserve">  </w:t>
      </w:r>
      <w:r>
        <w:rPr>
          <w:rFonts w:ascii="Arial" w:hAnsi="Arial" w:cs="Arial"/>
          <w:sz w:val="16"/>
          <w:szCs w:val="22"/>
          <w:lang w:val="pt-BR"/>
        </w:rPr>
        <w:t>(mês)</w:t>
      </w:r>
      <w:r>
        <w:rPr>
          <w:rFonts w:ascii="Arial" w:hAnsi="Arial" w:cs="Arial" w:hint="eastAsia"/>
          <w:sz w:val="16"/>
          <w:szCs w:val="22"/>
          <w:lang w:val="pt-BR"/>
        </w:rPr>
        <w:t xml:space="preserve"> </w:t>
      </w:r>
      <w:r w:rsidR="000F6838">
        <w:rPr>
          <w:rFonts w:ascii="Arial" w:hAnsi="Arial" w:cs="Arial"/>
          <w:sz w:val="16"/>
          <w:szCs w:val="22"/>
          <w:lang w:val="pt-BR"/>
        </w:rPr>
        <w:t xml:space="preserve">  </w:t>
      </w:r>
      <w:r>
        <w:rPr>
          <w:rFonts w:ascii="Arial" w:hAnsi="Arial" w:cs="Arial"/>
          <w:sz w:val="16"/>
          <w:szCs w:val="22"/>
          <w:lang w:val="pt-BR"/>
        </w:rPr>
        <w:t>(dia)</w:t>
      </w:r>
      <w:r>
        <w:rPr>
          <w:rFonts w:ascii="Arial" w:hAnsi="Arial" w:cs="Arial" w:hint="eastAsia"/>
          <w:sz w:val="16"/>
          <w:szCs w:val="22"/>
          <w:lang w:val="pt-BR"/>
        </w:rPr>
        <w:t xml:space="preserve"> </w:t>
      </w:r>
    </w:p>
    <w:p w:rsidR="00ED3DB5" w:rsidRDefault="00ED3DB5" w:rsidP="00ED3DB5">
      <w:pPr>
        <w:snapToGrid w:val="0"/>
        <w:rPr>
          <w:rFonts w:asciiTheme="majorHAnsi" w:hAnsiTheme="majorHAnsi" w:cstheme="majorHAnsi"/>
          <w:sz w:val="20"/>
          <w:szCs w:val="22"/>
          <w:lang w:val="pt-BR"/>
        </w:rPr>
      </w:pPr>
      <w:r>
        <w:rPr>
          <w:rFonts w:asciiTheme="majorHAnsi" w:hAnsiTheme="majorHAnsi" w:cstheme="majorHAnsi"/>
          <w:sz w:val="20"/>
          <w:szCs w:val="22"/>
          <w:lang w:val="pt-BR"/>
        </w:rPr>
        <w:t>Senhores pais do aluno</w:t>
      </w:r>
    </w:p>
    <w:p w:rsidR="00644FED" w:rsidRPr="005764FA" w:rsidRDefault="00644FED" w:rsidP="00ED3DB5">
      <w:pPr>
        <w:snapToGrid w:val="0"/>
        <w:rPr>
          <w:sz w:val="20"/>
          <w:szCs w:val="22"/>
          <w:u w:val="single"/>
          <w:lang w:val="pt-BR"/>
        </w:rPr>
      </w:pPr>
      <w:r w:rsidRPr="005764FA">
        <w:rPr>
          <w:rFonts w:hint="eastAsia"/>
          <w:sz w:val="20"/>
          <w:szCs w:val="22"/>
        </w:rPr>
        <w:t xml:space="preserve">　</w:t>
      </w:r>
      <w:r w:rsidRPr="005764FA">
        <w:rPr>
          <w:rFonts w:hint="eastAsia"/>
          <w:sz w:val="20"/>
          <w:szCs w:val="22"/>
          <w:u w:val="single"/>
          <w:lang w:val="pt-BR"/>
        </w:rPr>
        <w:t>○</w:t>
      </w:r>
      <w:r w:rsidR="005764FA">
        <w:rPr>
          <w:sz w:val="20"/>
          <w:szCs w:val="22"/>
          <w:u w:val="single"/>
          <w:lang w:val="pt-BR"/>
        </w:rPr>
        <w:t xml:space="preserve"> </w:t>
      </w:r>
      <w:r w:rsidRPr="005764FA">
        <w:rPr>
          <w:rFonts w:hint="eastAsia"/>
          <w:sz w:val="20"/>
          <w:szCs w:val="22"/>
          <w:u w:val="single"/>
        </w:rPr>
        <w:t>年</w:t>
      </w:r>
      <w:r w:rsidRPr="005764FA">
        <w:rPr>
          <w:rFonts w:hint="eastAsia"/>
          <w:sz w:val="20"/>
          <w:szCs w:val="22"/>
          <w:u w:val="single"/>
          <w:lang w:val="pt-BR"/>
        </w:rPr>
        <w:t>○</w:t>
      </w:r>
      <w:r w:rsidR="005764FA">
        <w:rPr>
          <w:sz w:val="20"/>
          <w:szCs w:val="22"/>
          <w:u w:val="single"/>
          <w:lang w:val="pt-BR"/>
        </w:rPr>
        <w:t xml:space="preserve"> </w:t>
      </w:r>
      <w:r w:rsidRPr="005764FA">
        <w:rPr>
          <w:rFonts w:hint="eastAsia"/>
          <w:sz w:val="20"/>
          <w:szCs w:val="22"/>
          <w:u w:val="single"/>
        </w:rPr>
        <w:t>組</w:t>
      </w:r>
      <w:r w:rsidRPr="005764FA">
        <w:rPr>
          <w:rFonts w:hint="eastAsia"/>
          <w:sz w:val="20"/>
          <w:szCs w:val="22"/>
          <w:u w:val="single"/>
          <w:lang w:val="pt-BR"/>
        </w:rPr>
        <w:t>○</w:t>
      </w:r>
      <w:r w:rsidR="005764FA">
        <w:rPr>
          <w:sz w:val="20"/>
          <w:szCs w:val="22"/>
          <w:u w:val="single"/>
          <w:lang w:val="pt-BR"/>
        </w:rPr>
        <w:t xml:space="preserve"> </w:t>
      </w:r>
      <w:r w:rsidRPr="005764FA">
        <w:rPr>
          <w:rFonts w:hint="eastAsia"/>
          <w:sz w:val="20"/>
          <w:szCs w:val="22"/>
          <w:u w:val="single"/>
        </w:rPr>
        <w:t>番　　　　　　　　さん　　保護者様</w:t>
      </w:r>
    </w:p>
    <w:p w:rsidR="00ED3DB5" w:rsidRDefault="00ED3DB5" w:rsidP="005764FA">
      <w:pPr>
        <w:snapToGrid w:val="0"/>
        <w:ind w:firstLineChars="50" w:firstLine="85"/>
        <w:rPr>
          <w:sz w:val="22"/>
          <w:szCs w:val="22"/>
          <w:lang w:val="pt-BR"/>
        </w:rPr>
      </w:pPr>
      <w:r>
        <w:rPr>
          <w:rFonts w:asciiTheme="majorHAnsi" w:hAnsiTheme="majorHAnsi" w:cstheme="majorHAnsi"/>
          <w:sz w:val="16"/>
          <w:szCs w:val="22"/>
          <w:lang w:val="pt-BR"/>
        </w:rPr>
        <w:t xml:space="preserve">(série) (turma)  (nº) </w:t>
      </w:r>
      <w:r w:rsidR="005764FA">
        <w:rPr>
          <w:rFonts w:asciiTheme="majorHAnsi" w:hAnsiTheme="majorHAnsi" w:cstheme="majorHAnsi"/>
          <w:sz w:val="16"/>
          <w:szCs w:val="22"/>
          <w:lang w:val="pt-BR"/>
        </w:rPr>
        <w:tab/>
      </w:r>
      <w:r w:rsidR="005764FA">
        <w:rPr>
          <w:rFonts w:asciiTheme="majorHAnsi" w:hAnsiTheme="majorHAnsi" w:cstheme="majorHAnsi"/>
          <w:sz w:val="16"/>
          <w:szCs w:val="22"/>
          <w:lang w:val="pt-BR"/>
        </w:rPr>
        <w:tab/>
      </w:r>
      <w:r w:rsidR="005764FA">
        <w:rPr>
          <w:rFonts w:asciiTheme="majorHAnsi" w:hAnsiTheme="majorHAnsi" w:cstheme="majorHAnsi"/>
          <w:sz w:val="16"/>
          <w:szCs w:val="22"/>
          <w:lang w:val="pt-BR"/>
        </w:rPr>
        <w:tab/>
      </w:r>
      <w:r w:rsidR="005764FA">
        <w:rPr>
          <w:rFonts w:asciiTheme="majorHAnsi" w:hAnsiTheme="majorHAnsi" w:cstheme="majorHAnsi"/>
          <w:sz w:val="16"/>
          <w:szCs w:val="22"/>
          <w:lang w:val="pt-BR"/>
        </w:rPr>
        <w:tab/>
      </w:r>
      <w:r w:rsidR="005764FA">
        <w:rPr>
          <w:rFonts w:asciiTheme="majorHAnsi" w:hAnsiTheme="majorHAnsi" w:cstheme="majorHAnsi"/>
          <w:sz w:val="16"/>
          <w:szCs w:val="22"/>
          <w:lang w:val="pt-BR"/>
        </w:rPr>
        <w:tab/>
      </w:r>
      <w:r>
        <w:rPr>
          <w:rFonts w:asciiTheme="majorHAnsi" w:hAnsiTheme="majorHAnsi" w:cstheme="majorHAnsi"/>
          <w:sz w:val="20"/>
          <w:szCs w:val="22"/>
          <w:lang w:val="pt-BR"/>
        </w:rPr>
        <w:t>Escola Primária Municipal de Toyohashi</w:t>
      </w:r>
    </w:p>
    <w:p w:rsidR="00902EC3" w:rsidRPr="005764FA" w:rsidRDefault="004E2041" w:rsidP="005764FA">
      <w:pPr>
        <w:autoSpaceDE w:val="0"/>
        <w:autoSpaceDN w:val="0"/>
        <w:snapToGrid w:val="0"/>
        <w:ind w:right="686" w:firstLineChars="2800" w:firstLine="5853"/>
        <w:jc w:val="right"/>
        <w:rPr>
          <w:rFonts w:ascii="ＭＳ 明朝" w:hAnsi="ＭＳ 明朝"/>
          <w:sz w:val="20"/>
          <w:lang w:val="pt-BR"/>
        </w:rPr>
      </w:pPr>
      <w:r w:rsidRPr="005764FA">
        <w:rPr>
          <w:rFonts w:ascii="ＭＳ 明朝" w:hAnsi="ＭＳ 明朝" w:hint="eastAsia"/>
          <w:sz w:val="20"/>
        </w:rPr>
        <w:t>豊橋市立</w:t>
      </w:r>
      <w:r w:rsidR="001D5BBE" w:rsidRPr="00161C23">
        <w:rPr>
          <w:rFonts w:ascii="ＭＳ 明朝" w:hAnsi="ＭＳ 明朝" w:hint="eastAsia"/>
          <w:sz w:val="20"/>
          <w:u w:val="single"/>
        </w:rPr>
        <w:t xml:space="preserve">　　　　　</w:t>
      </w:r>
      <w:r w:rsidRPr="005764FA">
        <w:rPr>
          <w:rFonts w:ascii="ＭＳ 明朝" w:hAnsi="ＭＳ 明朝" w:hint="eastAsia"/>
          <w:sz w:val="20"/>
        </w:rPr>
        <w:t>学校</w:t>
      </w:r>
    </w:p>
    <w:p w:rsidR="001D5BBE" w:rsidRPr="005764FA" w:rsidRDefault="00161C23" w:rsidP="00161C23">
      <w:pPr>
        <w:autoSpaceDE w:val="0"/>
        <w:autoSpaceDN w:val="0"/>
        <w:snapToGrid w:val="0"/>
        <w:ind w:left="1446" w:right="-1" w:firstLineChars="3023" w:firstLine="5110"/>
        <w:rPr>
          <w:rFonts w:ascii="ＭＳ 明朝" w:hAnsi="ＭＳ 明朝"/>
          <w:kern w:val="0"/>
          <w:sz w:val="20"/>
          <w:lang w:val="pt-BR"/>
        </w:rPr>
      </w:pPr>
      <w:r w:rsidRPr="00161C23">
        <w:rPr>
          <w:rFonts w:asciiTheme="majorHAnsi" w:hAnsiTheme="majorHAnsi" w:cstheme="majorHAnsi"/>
          <w:sz w:val="16"/>
          <w:szCs w:val="22"/>
          <w:lang w:val="pt-BR"/>
        </w:rPr>
        <w:t>(d</w:t>
      </w:r>
      <w:r w:rsidR="00FA4A99" w:rsidRPr="00161C23">
        <w:rPr>
          <w:rFonts w:asciiTheme="majorHAnsi" w:hAnsiTheme="majorHAnsi" w:cstheme="majorHAnsi"/>
          <w:sz w:val="16"/>
          <w:szCs w:val="22"/>
          <w:lang w:val="pt-BR"/>
        </w:rPr>
        <w:t>iretor</w:t>
      </w:r>
      <w:r w:rsidRPr="00161C23">
        <w:rPr>
          <w:rFonts w:asciiTheme="majorHAnsi" w:hAnsiTheme="majorHAnsi" w:cstheme="majorHAnsi"/>
          <w:sz w:val="16"/>
          <w:szCs w:val="22"/>
          <w:lang w:val="pt-BR"/>
        </w:rPr>
        <w:t>)</w:t>
      </w:r>
      <w:r w:rsidR="001B5F03" w:rsidRPr="005764FA">
        <w:rPr>
          <w:rFonts w:ascii="ＭＳ 明朝" w:hAnsi="ＭＳ 明朝" w:hint="eastAsia"/>
          <w:sz w:val="20"/>
        </w:rPr>
        <w:t>校長</w:t>
      </w:r>
      <w:r w:rsidRPr="00161C23">
        <w:rPr>
          <w:rFonts w:ascii="ＭＳ 明朝" w:hAnsi="ＭＳ 明朝" w:hint="eastAsia"/>
          <w:sz w:val="20"/>
          <w:u w:val="single"/>
        </w:rPr>
        <w:t xml:space="preserve">　　　　　</w:t>
      </w:r>
    </w:p>
    <w:p w:rsidR="000F6838" w:rsidRPr="00161C23" w:rsidRDefault="000F6838" w:rsidP="000F6838">
      <w:pPr>
        <w:autoSpaceDE w:val="0"/>
        <w:autoSpaceDN w:val="0"/>
        <w:snapToGrid w:val="0"/>
        <w:jc w:val="center"/>
        <w:rPr>
          <w:rFonts w:ascii="ＭＳ 明朝" w:hAnsi="ＭＳ 明朝"/>
          <w:b/>
          <w:kern w:val="0"/>
          <w:sz w:val="22"/>
          <w:lang w:val="pt-BR"/>
        </w:rPr>
      </w:pPr>
      <w:r w:rsidRPr="000F6838">
        <w:rPr>
          <w:rFonts w:ascii="ＭＳ 明朝" w:hAnsi="ＭＳ 明朝" w:hint="eastAsia"/>
          <w:b/>
          <w:kern w:val="0"/>
          <w:sz w:val="22"/>
        </w:rPr>
        <w:t>成長曲線の結果のお知らせ</w:t>
      </w:r>
    </w:p>
    <w:p w:rsidR="00ED3DB5" w:rsidRDefault="00ED3DB5" w:rsidP="00ED3DB5">
      <w:pPr>
        <w:snapToGrid w:val="0"/>
        <w:jc w:val="center"/>
        <w:rPr>
          <w:b/>
          <w:sz w:val="28"/>
          <w:szCs w:val="28"/>
          <w:lang w:val="pt-BR"/>
        </w:rPr>
      </w:pPr>
      <w:r>
        <w:rPr>
          <w:rFonts w:asciiTheme="majorHAnsi" w:hAnsiTheme="majorHAnsi" w:cstheme="majorHAnsi"/>
          <w:b/>
          <w:sz w:val="28"/>
          <w:szCs w:val="22"/>
          <w:lang w:val="pt-BR"/>
        </w:rPr>
        <w:t>Resultado d</w:t>
      </w:r>
      <w:r>
        <w:rPr>
          <w:rFonts w:asciiTheme="majorHAnsi" w:hAnsiTheme="majorHAnsi" w:cstheme="majorHAnsi" w:hint="eastAsia"/>
          <w:b/>
          <w:sz w:val="28"/>
          <w:szCs w:val="22"/>
          <w:lang w:val="pt-BR"/>
        </w:rPr>
        <w:t>a avalia</w:t>
      </w:r>
      <w:r>
        <w:rPr>
          <w:rFonts w:asciiTheme="majorHAnsi" w:hAnsiTheme="majorHAnsi" w:cstheme="majorHAnsi"/>
          <w:b/>
          <w:sz w:val="28"/>
          <w:szCs w:val="22"/>
          <w:lang w:val="pt-BR"/>
        </w:rPr>
        <w:t>çã</w:t>
      </w:r>
      <w:r>
        <w:rPr>
          <w:rFonts w:asciiTheme="majorHAnsi" w:hAnsiTheme="majorHAnsi" w:cstheme="majorHAnsi" w:hint="eastAsia"/>
          <w:b/>
          <w:sz w:val="28"/>
          <w:szCs w:val="22"/>
          <w:lang w:val="pt-BR"/>
        </w:rPr>
        <w:t>o</w:t>
      </w:r>
      <w:r>
        <w:rPr>
          <w:rFonts w:asciiTheme="majorHAnsi" w:hAnsiTheme="majorHAnsi" w:cstheme="majorHAnsi"/>
          <w:b/>
          <w:sz w:val="28"/>
          <w:szCs w:val="22"/>
          <w:lang w:val="pt-BR"/>
        </w:rPr>
        <w:t xml:space="preserve"> da Curva de Crescimento</w:t>
      </w:r>
    </w:p>
    <w:p w:rsidR="00ED3DB5" w:rsidRDefault="00161C23" w:rsidP="00161C23">
      <w:pPr>
        <w:autoSpaceDE w:val="0"/>
        <w:autoSpaceDN w:val="0"/>
        <w:snapToGrid w:val="0"/>
        <w:spacing w:line="276" w:lineRule="auto"/>
        <w:ind w:firstLineChars="95" w:firstLine="199"/>
        <w:rPr>
          <w:rFonts w:asciiTheme="majorHAnsi" w:eastAsiaTheme="minorEastAsia" w:hAnsiTheme="majorHAnsi" w:cstheme="majorHAnsi"/>
          <w:kern w:val="0"/>
          <w:sz w:val="20"/>
          <w:lang w:val="pt-BR"/>
        </w:rPr>
      </w:pPr>
      <w:r>
        <w:rPr>
          <w:rFonts w:asciiTheme="majorHAnsi" w:eastAsiaTheme="minorEastAsia" w:hAnsiTheme="majorHAnsi" w:cstheme="majorHAnsi"/>
          <w:kern w:val="0"/>
          <w:sz w:val="20"/>
          <w:lang w:val="pt-BR"/>
        </w:rPr>
        <w:t>Na</w:t>
      </w:r>
      <w:r w:rsidR="00ED3DB5">
        <w:rPr>
          <w:rFonts w:asciiTheme="majorHAnsi" w:eastAsiaTheme="minorEastAsia" w:hAnsiTheme="majorHAnsi" w:cstheme="majorHAnsi"/>
          <w:kern w:val="0"/>
          <w:sz w:val="20"/>
          <w:lang w:val="pt-BR"/>
        </w:rPr>
        <w:t xml:space="preserve"> Curva de Crescimento da criança, foi observada a característica descrita abaixo (</w:t>
      </w:r>
      <w:r>
        <w:rPr>
          <w:rFonts w:asciiTheme="majorHAnsi" w:eastAsiaTheme="minorEastAsia" w:hAnsiTheme="majorHAnsi" w:cstheme="majorHAnsi"/>
          <w:kern w:val="0"/>
          <w:sz w:val="20"/>
          <w:lang w:val="pt-BR"/>
        </w:rPr>
        <w:t>item marcado com círculo “O”). Para qualquer esclarecimento</w:t>
      </w:r>
      <w:r w:rsidR="00ED3DB5">
        <w:rPr>
          <w:rFonts w:asciiTheme="majorHAnsi" w:eastAsiaTheme="minorEastAsia" w:hAnsiTheme="majorHAnsi" w:cstheme="majorHAnsi"/>
          <w:kern w:val="0"/>
          <w:sz w:val="20"/>
          <w:lang w:val="pt-BR"/>
        </w:rPr>
        <w:t>, recomendamos consultar o médico responsável.</w:t>
      </w:r>
    </w:p>
    <w:p w:rsidR="00ED3DB5" w:rsidRPr="00ED3DB5" w:rsidRDefault="00ED3DB5" w:rsidP="00161C23">
      <w:pPr>
        <w:autoSpaceDE w:val="0"/>
        <w:autoSpaceDN w:val="0"/>
        <w:snapToGrid w:val="0"/>
        <w:spacing w:line="276" w:lineRule="auto"/>
        <w:ind w:firstLineChars="95" w:firstLine="199"/>
        <w:rPr>
          <w:rFonts w:asciiTheme="majorHAnsi" w:eastAsiaTheme="minorEastAsia" w:hAnsiTheme="majorHAnsi" w:cstheme="majorHAnsi"/>
          <w:kern w:val="0"/>
          <w:sz w:val="20"/>
          <w:lang w:val="pt-BR"/>
        </w:rPr>
      </w:pPr>
      <w:r>
        <w:rPr>
          <w:rFonts w:asciiTheme="majorHAnsi" w:eastAsiaTheme="minorEastAsia" w:hAnsiTheme="majorHAnsi" w:cstheme="majorHAnsi"/>
          <w:kern w:val="0"/>
          <w:sz w:val="20"/>
          <w:lang w:val="pt-BR"/>
        </w:rPr>
        <w:t xml:space="preserve">Se consultar o médico, pedimos que o responsável </w:t>
      </w:r>
      <w:r w:rsidR="005764FA">
        <w:rPr>
          <w:rFonts w:asciiTheme="majorHAnsi" w:eastAsiaTheme="minorEastAsia" w:hAnsiTheme="majorHAnsi" w:cstheme="majorHAnsi"/>
          <w:kern w:val="0"/>
          <w:sz w:val="20"/>
          <w:lang w:val="pt-BR"/>
        </w:rPr>
        <w:t>preencha e entregue o quadro abaixo</w:t>
      </w:r>
      <w:r w:rsidR="00161C23">
        <w:rPr>
          <w:rFonts w:asciiTheme="majorHAnsi" w:eastAsiaTheme="minorEastAsia" w:hAnsiTheme="majorHAnsi" w:cstheme="majorHAnsi"/>
          <w:kern w:val="0"/>
          <w:sz w:val="20"/>
          <w:lang w:val="pt-BR"/>
        </w:rPr>
        <w:t xml:space="preserve"> (Relatório de Consulta Médica)</w:t>
      </w:r>
      <w:r w:rsidR="005764FA">
        <w:rPr>
          <w:rFonts w:asciiTheme="majorHAnsi" w:eastAsiaTheme="minorEastAsia" w:hAnsiTheme="majorHAnsi" w:cstheme="majorHAnsi"/>
          <w:kern w:val="0"/>
          <w:sz w:val="20"/>
          <w:lang w:val="pt-BR"/>
        </w:rPr>
        <w:t xml:space="preserve"> </w:t>
      </w:r>
      <w:r w:rsidR="00161C23">
        <w:rPr>
          <w:rFonts w:asciiTheme="majorHAnsi" w:eastAsiaTheme="minorEastAsia" w:hAnsiTheme="majorHAnsi" w:cstheme="majorHAnsi"/>
          <w:kern w:val="0"/>
          <w:sz w:val="20"/>
          <w:lang w:val="pt-BR"/>
        </w:rPr>
        <w:t>à</w:t>
      </w:r>
      <w:r w:rsidR="005764FA">
        <w:rPr>
          <w:rFonts w:asciiTheme="majorHAnsi" w:eastAsiaTheme="minorEastAsia" w:hAnsiTheme="majorHAnsi" w:cstheme="majorHAnsi"/>
          <w:kern w:val="0"/>
          <w:sz w:val="20"/>
          <w:lang w:val="pt-BR"/>
        </w:rPr>
        <w:t xml:space="preserve"> escola, para que tenhamos informações atualizadas sobre os cuidados de saúde.</w:t>
      </w:r>
    </w:p>
    <w:p w:rsidR="001A09CC" w:rsidRPr="005764FA" w:rsidRDefault="001A09CC" w:rsidP="00161C23">
      <w:pPr>
        <w:autoSpaceDE w:val="0"/>
        <w:autoSpaceDN w:val="0"/>
        <w:snapToGrid w:val="0"/>
        <w:ind w:firstLineChars="95" w:firstLine="142"/>
        <w:rPr>
          <w:rFonts w:asciiTheme="minorEastAsia" w:eastAsiaTheme="minorEastAsia" w:hAnsiTheme="minorEastAsia"/>
          <w:kern w:val="0"/>
          <w:sz w:val="14"/>
        </w:rPr>
      </w:pPr>
      <w:r w:rsidRPr="005764FA">
        <w:rPr>
          <w:rFonts w:asciiTheme="minorEastAsia" w:eastAsiaTheme="minorEastAsia" w:hAnsiTheme="minorEastAsia" w:hint="eastAsia"/>
          <w:kern w:val="0"/>
          <w:sz w:val="14"/>
        </w:rPr>
        <w:t>お子様の成長曲線について、下記のような特徴がみられました</w:t>
      </w:r>
      <w:r w:rsidR="00902EC3" w:rsidRPr="005764FA">
        <w:rPr>
          <w:rFonts w:asciiTheme="minorEastAsia" w:eastAsiaTheme="minorEastAsia" w:hAnsiTheme="minorEastAsia" w:hint="eastAsia"/>
          <w:kern w:val="0"/>
          <w:sz w:val="14"/>
        </w:rPr>
        <w:t>ので</w:t>
      </w:r>
      <w:r w:rsidR="00FE22EE" w:rsidRPr="005764FA">
        <w:rPr>
          <w:rFonts w:asciiTheme="minorEastAsia" w:eastAsiaTheme="minorEastAsia" w:hAnsiTheme="minorEastAsia" w:hint="eastAsia"/>
          <w:kern w:val="0"/>
          <w:sz w:val="14"/>
        </w:rPr>
        <w:t>お知らせします</w:t>
      </w:r>
      <w:r w:rsidR="00425AC1" w:rsidRPr="005764FA">
        <w:rPr>
          <w:rFonts w:asciiTheme="minorEastAsia" w:eastAsiaTheme="minorEastAsia" w:hAnsiTheme="minorEastAsia" w:hint="eastAsia"/>
          <w:kern w:val="0"/>
          <w:sz w:val="14"/>
        </w:rPr>
        <w:t>(</w:t>
      </w:r>
      <w:r w:rsidR="003767F3" w:rsidRPr="005764FA">
        <w:rPr>
          <w:rFonts w:asciiTheme="minorEastAsia" w:eastAsiaTheme="minorEastAsia" w:hAnsiTheme="minorEastAsia" w:hint="eastAsia"/>
          <w:kern w:val="0"/>
          <w:sz w:val="14"/>
        </w:rPr>
        <w:t>○印</w:t>
      </w:r>
      <w:r w:rsidR="00425AC1" w:rsidRPr="005764FA">
        <w:rPr>
          <w:rFonts w:asciiTheme="minorEastAsia" w:eastAsiaTheme="minorEastAsia" w:hAnsiTheme="minorEastAsia" w:hint="eastAsia"/>
          <w:kern w:val="0"/>
          <w:sz w:val="14"/>
        </w:rPr>
        <w:t>)。</w:t>
      </w:r>
      <w:r w:rsidR="00FE22EE" w:rsidRPr="005764FA">
        <w:rPr>
          <w:rFonts w:asciiTheme="minorEastAsia" w:eastAsiaTheme="minorEastAsia" w:hAnsiTheme="minorEastAsia" w:hint="eastAsia"/>
          <w:kern w:val="0"/>
          <w:sz w:val="14"/>
        </w:rPr>
        <w:t>気になる方は、かかりつけ医にご相談ください。</w:t>
      </w:r>
    </w:p>
    <w:p w:rsidR="001D5BBE" w:rsidRPr="005764FA" w:rsidRDefault="001D5BBE" w:rsidP="00161C23">
      <w:pPr>
        <w:autoSpaceDE w:val="0"/>
        <w:autoSpaceDN w:val="0"/>
        <w:snapToGrid w:val="0"/>
        <w:ind w:firstLineChars="95" w:firstLine="142"/>
        <w:rPr>
          <w:rFonts w:asciiTheme="minorEastAsia" w:eastAsiaTheme="minorEastAsia" w:hAnsiTheme="minorEastAsia"/>
          <w:kern w:val="0"/>
          <w:sz w:val="14"/>
        </w:rPr>
      </w:pPr>
      <w:r w:rsidRPr="005764FA">
        <w:rPr>
          <w:rFonts w:asciiTheme="minorEastAsia" w:eastAsiaTheme="minorEastAsia" w:hAnsiTheme="minorEastAsia" w:hint="eastAsia"/>
          <w:kern w:val="0"/>
          <w:sz w:val="14"/>
        </w:rPr>
        <w:t>なお、受診された場合は、今後の</w:t>
      </w:r>
      <w:r w:rsidR="003334DD" w:rsidRPr="005764FA">
        <w:rPr>
          <w:rFonts w:asciiTheme="minorEastAsia" w:eastAsiaTheme="minorEastAsia" w:hAnsiTheme="minorEastAsia" w:hint="eastAsia"/>
          <w:kern w:val="0"/>
          <w:sz w:val="14"/>
        </w:rPr>
        <w:t>保健</w:t>
      </w:r>
      <w:r w:rsidRPr="005764FA">
        <w:rPr>
          <w:rFonts w:asciiTheme="minorEastAsia" w:eastAsiaTheme="minorEastAsia" w:hAnsiTheme="minorEastAsia" w:hint="eastAsia"/>
          <w:kern w:val="0"/>
          <w:sz w:val="14"/>
        </w:rPr>
        <w:t>指導の参考にもしたいと思いますので、受診の結果について保護者で記入し、ご報告ください。</w:t>
      </w:r>
    </w:p>
    <w:p w:rsidR="003767F3" w:rsidRDefault="003767F3" w:rsidP="00425AC1">
      <w:pPr>
        <w:autoSpaceDE w:val="0"/>
        <w:autoSpaceDN w:val="0"/>
        <w:spacing w:line="120" w:lineRule="exact"/>
        <w:rPr>
          <w:rFonts w:ascii="ＭＳ 明朝" w:hAnsi="ＭＳ 明朝"/>
          <w:kern w:val="0"/>
          <w:sz w:val="22"/>
          <w:lang w:val="pt-BR"/>
        </w:rPr>
      </w:pPr>
    </w:p>
    <w:p w:rsidR="00161C23" w:rsidRPr="00161C23" w:rsidRDefault="00161C23" w:rsidP="00425AC1">
      <w:pPr>
        <w:autoSpaceDE w:val="0"/>
        <w:autoSpaceDN w:val="0"/>
        <w:spacing w:line="120" w:lineRule="exact"/>
        <w:rPr>
          <w:rFonts w:ascii="ＭＳ 明朝" w:hAnsi="ＭＳ 明朝"/>
          <w:kern w:val="0"/>
          <w:sz w:val="22"/>
          <w:lang w:val="pt-BR"/>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222"/>
      </w:tblGrid>
      <w:tr w:rsidR="001A09CC" w:rsidRPr="00A9152F" w:rsidTr="00824D9C">
        <w:trPr>
          <w:trHeight w:val="432"/>
        </w:trPr>
        <w:tc>
          <w:tcPr>
            <w:tcW w:w="992" w:type="dxa"/>
            <w:shd w:val="clear" w:color="auto" w:fill="auto"/>
            <w:vAlign w:val="center"/>
          </w:tcPr>
          <w:p w:rsidR="001A09CC" w:rsidRPr="00A9152F" w:rsidRDefault="00582068" w:rsidP="00D9431B">
            <w:pPr>
              <w:autoSpaceDE w:val="0"/>
              <w:autoSpaceDN w:val="0"/>
              <w:spacing w:line="240" w:lineRule="exact"/>
              <w:jc w:val="center"/>
              <w:rPr>
                <w:rFonts w:ascii="メイリオ" w:eastAsia="メイリオ" w:hAnsi="メイリオ"/>
                <w:b/>
                <w:kern w:val="0"/>
                <w:sz w:val="22"/>
              </w:rPr>
            </w:pPr>
            <w:r w:rsidRPr="00A9152F">
              <w:rPr>
                <w:rFonts w:ascii="メイリオ" w:eastAsia="メイリオ" w:hAnsi="メイリオ"/>
                <w:b/>
                <w:kern w:val="0"/>
                <w:sz w:val="22"/>
              </w:rPr>
              <w:fldChar w:fldCharType="begin"/>
            </w:r>
            <w:r w:rsidR="00051865" w:rsidRPr="00A9152F">
              <w:rPr>
                <w:rFonts w:ascii="メイリオ" w:eastAsia="メイリオ" w:hAnsi="メイリオ"/>
                <w:b/>
                <w:kern w:val="0"/>
                <w:sz w:val="22"/>
              </w:rPr>
              <w:instrText xml:space="preserve"> MERGEFIELD ② </w:instrText>
            </w:r>
            <w:r w:rsidRPr="00A9152F">
              <w:rPr>
                <w:rFonts w:ascii="メイリオ" w:eastAsia="メイリオ" w:hAnsi="メイリオ"/>
                <w:b/>
                <w:kern w:val="0"/>
                <w:sz w:val="22"/>
              </w:rPr>
              <w:fldChar w:fldCharType="end"/>
            </w:r>
          </w:p>
        </w:tc>
        <w:tc>
          <w:tcPr>
            <w:tcW w:w="8222" w:type="dxa"/>
            <w:shd w:val="clear" w:color="auto" w:fill="auto"/>
            <w:vAlign w:val="center"/>
          </w:tcPr>
          <w:p w:rsidR="005764FA" w:rsidRPr="005764FA" w:rsidRDefault="005764FA" w:rsidP="005764FA">
            <w:pPr>
              <w:autoSpaceDE w:val="0"/>
              <w:autoSpaceDN w:val="0"/>
              <w:snapToGrid w:val="0"/>
              <w:rPr>
                <w:rFonts w:ascii="ＭＳ 明朝" w:hAnsi="ＭＳ 明朝"/>
                <w:kern w:val="0"/>
                <w:sz w:val="14"/>
                <w:szCs w:val="16"/>
                <w:lang w:val="pt-BR"/>
              </w:rPr>
            </w:pPr>
            <w:r>
              <w:rPr>
                <w:rFonts w:asciiTheme="majorHAnsi" w:eastAsiaTheme="minorEastAsia" w:hAnsiTheme="majorHAnsi" w:cstheme="majorHAnsi"/>
                <w:kern w:val="0"/>
                <w:sz w:val="20"/>
                <w:lang w:val="pt-BR"/>
              </w:rPr>
              <w:t>O crescimento da estatura está maior que a curva de crescimento padrão.</w:t>
            </w:r>
          </w:p>
          <w:p w:rsidR="001A09CC" w:rsidRPr="005764FA" w:rsidRDefault="00C90D7A" w:rsidP="005764FA">
            <w:pPr>
              <w:autoSpaceDE w:val="0"/>
              <w:autoSpaceDN w:val="0"/>
              <w:snapToGrid w:val="0"/>
              <w:rPr>
                <w:rFonts w:ascii="ＭＳ 明朝" w:hAnsi="ＭＳ 明朝"/>
                <w:kern w:val="0"/>
                <w:sz w:val="14"/>
                <w:szCs w:val="16"/>
              </w:rPr>
            </w:pPr>
            <w:r w:rsidRPr="005764FA">
              <w:rPr>
                <w:rFonts w:ascii="ＭＳ 明朝" w:hAnsi="ＭＳ 明朝" w:hint="eastAsia"/>
                <w:kern w:val="0"/>
                <w:sz w:val="14"/>
                <w:szCs w:val="16"/>
              </w:rPr>
              <w:t>成長曲線の</w:t>
            </w:r>
            <w:r w:rsidR="00C67C6B" w:rsidRPr="005764FA">
              <w:rPr>
                <w:rFonts w:ascii="ＭＳ 明朝" w:hAnsi="ＭＳ 明朝" w:hint="eastAsia"/>
                <w:kern w:val="0"/>
                <w:sz w:val="14"/>
                <w:szCs w:val="16"/>
              </w:rPr>
              <w:t>標準と比べて</w:t>
            </w:r>
            <w:r w:rsidRPr="005764FA">
              <w:rPr>
                <w:rFonts w:ascii="ＭＳ 明朝" w:hAnsi="ＭＳ 明朝" w:hint="eastAsia"/>
                <w:kern w:val="0"/>
                <w:sz w:val="14"/>
                <w:szCs w:val="16"/>
              </w:rPr>
              <w:t>身長の</w:t>
            </w:r>
            <w:r w:rsidR="00C67C6B" w:rsidRPr="005764FA">
              <w:rPr>
                <w:rFonts w:ascii="ＭＳ 明朝" w:hAnsi="ＭＳ 明朝" w:hint="eastAsia"/>
                <w:kern w:val="0"/>
                <w:sz w:val="14"/>
                <w:szCs w:val="16"/>
              </w:rPr>
              <w:t>伸びが大きいです</w:t>
            </w:r>
          </w:p>
        </w:tc>
      </w:tr>
      <w:tr w:rsidR="001A09CC" w:rsidRPr="00A9152F" w:rsidTr="00824D9C">
        <w:trPr>
          <w:trHeight w:val="411"/>
        </w:trPr>
        <w:tc>
          <w:tcPr>
            <w:tcW w:w="992" w:type="dxa"/>
            <w:shd w:val="clear" w:color="auto" w:fill="auto"/>
            <w:vAlign w:val="center"/>
          </w:tcPr>
          <w:p w:rsidR="001A09CC" w:rsidRPr="00A9152F" w:rsidRDefault="00582068" w:rsidP="00D9431B">
            <w:pPr>
              <w:autoSpaceDE w:val="0"/>
              <w:autoSpaceDN w:val="0"/>
              <w:spacing w:line="240" w:lineRule="exact"/>
              <w:jc w:val="center"/>
              <w:rPr>
                <w:rFonts w:ascii="メイリオ" w:eastAsia="メイリオ" w:hAnsi="メイリオ"/>
                <w:b/>
                <w:kern w:val="0"/>
                <w:sz w:val="22"/>
              </w:rPr>
            </w:pPr>
            <w:r w:rsidRPr="00A9152F">
              <w:rPr>
                <w:rFonts w:ascii="メイリオ" w:eastAsia="メイリオ" w:hAnsi="メイリオ"/>
                <w:b/>
                <w:kern w:val="0"/>
                <w:sz w:val="22"/>
              </w:rPr>
              <w:fldChar w:fldCharType="begin"/>
            </w:r>
            <w:r w:rsidR="00051865" w:rsidRPr="00A9152F">
              <w:rPr>
                <w:rFonts w:ascii="メイリオ" w:eastAsia="メイリオ" w:hAnsi="メイリオ"/>
                <w:b/>
                <w:kern w:val="0"/>
                <w:sz w:val="22"/>
              </w:rPr>
              <w:instrText xml:space="preserve"> MERGEFIELD ④ </w:instrText>
            </w:r>
            <w:r w:rsidRPr="00A9152F">
              <w:rPr>
                <w:rFonts w:ascii="メイリオ" w:eastAsia="メイリオ" w:hAnsi="メイリオ"/>
                <w:b/>
                <w:kern w:val="0"/>
                <w:sz w:val="22"/>
              </w:rPr>
              <w:fldChar w:fldCharType="end"/>
            </w:r>
          </w:p>
        </w:tc>
        <w:tc>
          <w:tcPr>
            <w:tcW w:w="8222" w:type="dxa"/>
            <w:shd w:val="clear" w:color="auto" w:fill="auto"/>
            <w:vAlign w:val="center"/>
          </w:tcPr>
          <w:p w:rsidR="005764FA" w:rsidRDefault="005764FA" w:rsidP="005764FA">
            <w:pPr>
              <w:autoSpaceDE w:val="0"/>
              <w:autoSpaceDN w:val="0"/>
              <w:snapToGrid w:val="0"/>
              <w:rPr>
                <w:rFonts w:ascii="ＭＳ 明朝" w:hAnsi="ＭＳ 明朝"/>
                <w:kern w:val="0"/>
                <w:sz w:val="14"/>
                <w:szCs w:val="16"/>
                <w:lang w:val="pt-BR"/>
              </w:rPr>
            </w:pPr>
            <w:r>
              <w:rPr>
                <w:rFonts w:asciiTheme="majorHAnsi" w:eastAsiaTheme="minorEastAsia" w:hAnsiTheme="majorHAnsi" w:cstheme="majorHAnsi"/>
                <w:kern w:val="0"/>
                <w:sz w:val="20"/>
                <w:lang w:val="pt-BR"/>
              </w:rPr>
              <w:t xml:space="preserve">O crescimento da estatura </w:t>
            </w:r>
            <w:r w:rsidR="00161C23">
              <w:rPr>
                <w:rFonts w:asciiTheme="majorHAnsi" w:eastAsiaTheme="minorEastAsia" w:hAnsiTheme="majorHAnsi" w:cstheme="majorHAnsi"/>
                <w:kern w:val="0"/>
                <w:sz w:val="20"/>
                <w:lang w:val="pt-BR"/>
              </w:rPr>
              <w:t>está</w:t>
            </w:r>
            <w:r>
              <w:rPr>
                <w:rFonts w:asciiTheme="majorHAnsi" w:eastAsiaTheme="minorEastAsia" w:hAnsiTheme="majorHAnsi" w:cstheme="majorHAnsi"/>
                <w:kern w:val="0"/>
                <w:sz w:val="20"/>
                <w:lang w:val="pt-BR"/>
              </w:rPr>
              <w:t xml:space="preserve"> menor que a curva de crescimento padrão.</w:t>
            </w:r>
          </w:p>
          <w:p w:rsidR="001A09CC" w:rsidRPr="005764FA" w:rsidRDefault="00C90D7A" w:rsidP="005764FA">
            <w:pPr>
              <w:autoSpaceDE w:val="0"/>
              <w:autoSpaceDN w:val="0"/>
              <w:snapToGrid w:val="0"/>
              <w:rPr>
                <w:rFonts w:ascii="ＭＳ 明朝" w:hAnsi="ＭＳ 明朝"/>
                <w:kern w:val="0"/>
                <w:sz w:val="14"/>
                <w:szCs w:val="16"/>
              </w:rPr>
            </w:pPr>
            <w:r w:rsidRPr="005764FA">
              <w:rPr>
                <w:rFonts w:ascii="ＭＳ 明朝" w:hAnsi="ＭＳ 明朝" w:hint="eastAsia"/>
                <w:kern w:val="0"/>
                <w:sz w:val="14"/>
                <w:szCs w:val="16"/>
              </w:rPr>
              <w:t>成長曲線の</w:t>
            </w:r>
            <w:r w:rsidR="00C67C6B" w:rsidRPr="005764FA">
              <w:rPr>
                <w:rFonts w:ascii="ＭＳ 明朝" w:hAnsi="ＭＳ 明朝" w:hint="eastAsia"/>
                <w:kern w:val="0"/>
                <w:sz w:val="14"/>
                <w:szCs w:val="16"/>
              </w:rPr>
              <w:t>標準と比べて</w:t>
            </w:r>
            <w:r w:rsidRPr="005764FA">
              <w:rPr>
                <w:rFonts w:ascii="ＭＳ 明朝" w:hAnsi="ＭＳ 明朝" w:hint="eastAsia"/>
                <w:kern w:val="0"/>
                <w:sz w:val="14"/>
                <w:szCs w:val="16"/>
              </w:rPr>
              <w:t>身長の</w:t>
            </w:r>
            <w:r w:rsidR="00C67C6B" w:rsidRPr="005764FA">
              <w:rPr>
                <w:rFonts w:ascii="ＭＳ 明朝" w:hAnsi="ＭＳ 明朝" w:hint="eastAsia"/>
                <w:kern w:val="0"/>
                <w:sz w:val="14"/>
                <w:szCs w:val="16"/>
              </w:rPr>
              <w:t>伸びが小さいです</w:t>
            </w:r>
          </w:p>
        </w:tc>
      </w:tr>
      <w:tr w:rsidR="001A09CC" w:rsidRPr="00A9152F" w:rsidTr="00824D9C">
        <w:trPr>
          <w:trHeight w:val="417"/>
        </w:trPr>
        <w:tc>
          <w:tcPr>
            <w:tcW w:w="992" w:type="dxa"/>
            <w:shd w:val="clear" w:color="auto" w:fill="auto"/>
            <w:vAlign w:val="center"/>
          </w:tcPr>
          <w:p w:rsidR="001A09CC" w:rsidRPr="00A9152F" w:rsidRDefault="00582068" w:rsidP="00D9431B">
            <w:pPr>
              <w:autoSpaceDE w:val="0"/>
              <w:autoSpaceDN w:val="0"/>
              <w:spacing w:line="240" w:lineRule="exact"/>
              <w:jc w:val="center"/>
              <w:rPr>
                <w:rFonts w:ascii="メイリオ" w:eastAsia="メイリオ" w:hAnsi="メイリオ"/>
                <w:b/>
                <w:kern w:val="0"/>
                <w:sz w:val="22"/>
              </w:rPr>
            </w:pPr>
            <w:r w:rsidRPr="00A9152F">
              <w:rPr>
                <w:rFonts w:ascii="メイリオ" w:eastAsia="メイリオ" w:hAnsi="メイリオ"/>
                <w:b/>
                <w:kern w:val="0"/>
                <w:sz w:val="22"/>
              </w:rPr>
              <w:fldChar w:fldCharType="begin"/>
            </w:r>
            <w:r w:rsidR="00051865" w:rsidRPr="00A9152F">
              <w:rPr>
                <w:rFonts w:ascii="メイリオ" w:eastAsia="メイリオ" w:hAnsi="メイリオ"/>
                <w:b/>
                <w:kern w:val="0"/>
                <w:sz w:val="22"/>
              </w:rPr>
              <w:instrText xml:space="preserve"> MERGEFIELD ⑤ </w:instrText>
            </w:r>
            <w:r w:rsidRPr="00A9152F">
              <w:rPr>
                <w:rFonts w:ascii="メイリオ" w:eastAsia="メイリオ" w:hAnsi="メイリオ"/>
                <w:b/>
                <w:kern w:val="0"/>
                <w:sz w:val="22"/>
              </w:rPr>
              <w:fldChar w:fldCharType="end"/>
            </w:r>
          </w:p>
        </w:tc>
        <w:tc>
          <w:tcPr>
            <w:tcW w:w="8222" w:type="dxa"/>
            <w:shd w:val="clear" w:color="auto" w:fill="auto"/>
            <w:vAlign w:val="center"/>
          </w:tcPr>
          <w:p w:rsidR="005764FA" w:rsidRDefault="005764FA" w:rsidP="005764FA">
            <w:pPr>
              <w:autoSpaceDE w:val="0"/>
              <w:autoSpaceDN w:val="0"/>
              <w:snapToGrid w:val="0"/>
              <w:rPr>
                <w:rFonts w:ascii="ＭＳ 明朝" w:hAnsi="ＭＳ 明朝"/>
                <w:kern w:val="0"/>
                <w:sz w:val="14"/>
                <w:szCs w:val="16"/>
                <w:lang w:val="pt-BR"/>
              </w:rPr>
            </w:pPr>
            <w:r>
              <w:rPr>
                <w:rFonts w:asciiTheme="majorHAnsi" w:eastAsiaTheme="minorEastAsia" w:hAnsiTheme="majorHAnsi" w:cstheme="majorHAnsi"/>
                <w:kern w:val="0"/>
                <w:sz w:val="20"/>
                <w:lang w:val="pt-BR"/>
              </w:rPr>
              <w:t>Há suspeita de estatura baixa.</w:t>
            </w:r>
          </w:p>
          <w:p w:rsidR="001A09CC" w:rsidRPr="005764FA" w:rsidRDefault="001A09CC" w:rsidP="005764FA">
            <w:pPr>
              <w:autoSpaceDE w:val="0"/>
              <w:autoSpaceDN w:val="0"/>
              <w:snapToGrid w:val="0"/>
              <w:rPr>
                <w:rFonts w:ascii="ＭＳ 明朝" w:hAnsi="ＭＳ 明朝"/>
                <w:kern w:val="0"/>
                <w:sz w:val="14"/>
                <w:szCs w:val="16"/>
              </w:rPr>
            </w:pPr>
            <w:r w:rsidRPr="005764FA">
              <w:rPr>
                <w:rFonts w:ascii="ＭＳ 明朝" w:hAnsi="ＭＳ 明朝" w:hint="eastAsia"/>
                <w:kern w:val="0"/>
                <w:sz w:val="14"/>
                <w:szCs w:val="16"/>
              </w:rPr>
              <w:t>低身長</w:t>
            </w:r>
            <w:r w:rsidR="00D9431B" w:rsidRPr="005764FA">
              <w:rPr>
                <w:rFonts w:ascii="ＭＳ 明朝" w:hAnsi="ＭＳ 明朝" w:hint="eastAsia"/>
                <w:kern w:val="0"/>
                <w:sz w:val="14"/>
                <w:szCs w:val="16"/>
              </w:rPr>
              <w:t>の疑いがあります</w:t>
            </w:r>
          </w:p>
        </w:tc>
      </w:tr>
      <w:tr w:rsidR="001A09CC" w:rsidRPr="00A9152F" w:rsidTr="00824D9C">
        <w:trPr>
          <w:trHeight w:val="422"/>
        </w:trPr>
        <w:tc>
          <w:tcPr>
            <w:tcW w:w="992" w:type="dxa"/>
            <w:shd w:val="clear" w:color="auto" w:fill="auto"/>
            <w:vAlign w:val="center"/>
          </w:tcPr>
          <w:p w:rsidR="001A09CC" w:rsidRPr="00A9152F" w:rsidRDefault="00582068" w:rsidP="00D9431B">
            <w:pPr>
              <w:autoSpaceDE w:val="0"/>
              <w:autoSpaceDN w:val="0"/>
              <w:spacing w:line="240" w:lineRule="exact"/>
              <w:jc w:val="center"/>
              <w:rPr>
                <w:rFonts w:ascii="メイリオ" w:eastAsia="メイリオ" w:hAnsi="メイリオ"/>
                <w:b/>
                <w:kern w:val="0"/>
                <w:sz w:val="22"/>
              </w:rPr>
            </w:pPr>
            <w:r w:rsidRPr="00A9152F">
              <w:rPr>
                <w:rFonts w:ascii="メイリオ" w:eastAsia="メイリオ" w:hAnsi="メイリオ"/>
                <w:b/>
                <w:kern w:val="0"/>
                <w:sz w:val="22"/>
              </w:rPr>
              <w:fldChar w:fldCharType="begin"/>
            </w:r>
            <w:r w:rsidR="00051865" w:rsidRPr="00A9152F">
              <w:rPr>
                <w:rFonts w:ascii="メイリオ" w:eastAsia="メイリオ" w:hAnsi="メイリオ"/>
                <w:b/>
                <w:kern w:val="0"/>
                <w:sz w:val="22"/>
              </w:rPr>
              <w:instrText xml:space="preserve"> MERGEFIELD ⑦ </w:instrText>
            </w:r>
            <w:r w:rsidRPr="00A9152F">
              <w:rPr>
                <w:rFonts w:ascii="メイリオ" w:eastAsia="メイリオ" w:hAnsi="メイリオ"/>
                <w:b/>
                <w:kern w:val="0"/>
                <w:sz w:val="22"/>
              </w:rPr>
              <w:fldChar w:fldCharType="end"/>
            </w:r>
          </w:p>
        </w:tc>
        <w:tc>
          <w:tcPr>
            <w:tcW w:w="8222" w:type="dxa"/>
            <w:shd w:val="clear" w:color="auto" w:fill="auto"/>
            <w:vAlign w:val="center"/>
          </w:tcPr>
          <w:p w:rsidR="005764FA" w:rsidRDefault="005764FA" w:rsidP="005764FA">
            <w:pPr>
              <w:autoSpaceDE w:val="0"/>
              <w:autoSpaceDN w:val="0"/>
              <w:snapToGrid w:val="0"/>
              <w:rPr>
                <w:rFonts w:ascii="ＭＳ 明朝" w:hAnsi="ＭＳ 明朝"/>
                <w:kern w:val="0"/>
                <w:sz w:val="14"/>
                <w:szCs w:val="16"/>
                <w:lang w:val="pt-BR"/>
              </w:rPr>
            </w:pPr>
            <w:r>
              <w:rPr>
                <w:rFonts w:asciiTheme="majorHAnsi" w:eastAsiaTheme="minorEastAsia" w:hAnsiTheme="majorHAnsi" w:cstheme="majorHAnsi"/>
                <w:kern w:val="0"/>
                <w:sz w:val="20"/>
                <w:lang w:val="pt-BR"/>
              </w:rPr>
              <w:t>Tem tendência de desenvolver obesidade. (É uma tendência progressiva.)</w:t>
            </w:r>
          </w:p>
          <w:p w:rsidR="00FE22EE" w:rsidRPr="005764FA" w:rsidRDefault="001A09CC" w:rsidP="005764FA">
            <w:pPr>
              <w:autoSpaceDE w:val="0"/>
              <w:autoSpaceDN w:val="0"/>
              <w:snapToGrid w:val="0"/>
              <w:rPr>
                <w:rFonts w:ascii="ＭＳ 明朝" w:hAnsi="ＭＳ 明朝"/>
                <w:kern w:val="0"/>
                <w:sz w:val="14"/>
                <w:szCs w:val="16"/>
              </w:rPr>
            </w:pPr>
            <w:r w:rsidRPr="005764FA">
              <w:rPr>
                <w:rFonts w:ascii="ＭＳ 明朝" w:hAnsi="ＭＳ 明朝" w:hint="eastAsia"/>
                <w:kern w:val="0"/>
                <w:sz w:val="14"/>
                <w:szCs w:val="16"/>
              </w:rPr>
              <w:t>肥満傾向です</w:t>
            </w:r>
            <w:r w:rsidR="003767F3" w:rsidRPr="005764FA">
              <w:rPr>
                <w:rFonts w:ascii="ＭＳ 明朝" w:hAnsi="ＭＳ 明朝" w:hint="eastAsia"/>
                <w:kern w:val="0"/>
                <w:sz w:val="14"/>
                <w:szCs w:val="16"/>
              </w:rPr>
              <w:t>（進行性）</w:t>
            </w:r>
          </w:p>
        </w:tc>
      </w:tr>
      <w:tr w:rsidR="001A09CC" w:rsidRPr="00A9152F" w:rsidTr="00824D9C">
        <w:trPr>
          <w:trHeight w:val="415"/>
        </w:trPr>
        <w:tc>
          <w:tcPr>
            <w:tcW w:w="992" w:type="dxa"/>
            <w:shd w:val="clear" w:color="auto" w:fill="auto"/>
            <w:vAlign w:val="center"/>
          </w:tcPr>
          <w:p w:rsidR="001A09CC" w:rsidRPr="00A9152F" w:rsidRDefault="001A09CC" w:rsidP="00D9431B">
            <w:pPr>
              <w:autoSpaceDE w:val="0"/>
              <w:autoSpaceDN w:val="0"/>
              <w:spacing w:line="240" w:lineRule="exact"/>
              <w:jc w:val="center"/>
              <w:rPr>
                <w:rFonts w:ascii="メイリオ" w:eastAsia="メイリオ" w:hAnsi="メイリオ"/>
                <w:b/>
                <w:kern w:val="0"/>
                <w:sz w:val="22"/>
              </w:rPr>
            </w:pPr>
          </w:p>
        </w:tc>
        <w:tc>
          <w:tcPr>
            <w:tcW w:w="8222" w:type="dxa"/>
            <w:shd w:val="clear" w:color="auto" w:fill="auto"/>
            <w:vAlign w:val="center"/>
          </w:tcPr>
          <w:p w:rsidR="005764FA" w:rsidRDefault="005764FA" w:rsidP="005764FA">
            <w:pPr>
              <w:autoSpaceDE w:val="0"/>
              <w:autoSpaceDN w:val="0"/>
              <w:snapToGrid w:val="0"/>
              <w:rPr>
                <w:rFonts w:ascii="ＭＳ 明朝" w:hAnsi="ＭＳ 明朝"/>
                <w:kern w:val="0"/>
                <w:sz w:val="14"/>
                <w:szCs w:val="16"/>
                <w:lang w:val="pt-BR"/>
              </w:rPr>
            </w:pPr>
            <w:r>
              <w:rPr>
                <w:rFonts w:asciiTheme="majorHAnsi" w:eastAsiaTheme="minorEastAsia" w:hAnsiTheme="majorHAnsi" w:cstheme="majorHAnsi"/>
                <w:kern w:val="0"/>
                <w:sz w:val="20"/>
                <w:lang w:val="pt-BR"/>
              </w:rPr>
              <w:t>Tem tendência de emagrecimento. (É uma tendência progressiva.)</w:t>
            </w:r>
          </w:p>
          <w:p w:rsidR="003767F3" w:rsidRPr="005764FA" w:rsidRDefault="001A09CC" w:rsidP="005764FA">
            <w:pPr>
              <w:autoSpaceDE w:val="0"/>
              <w:autoSpaceDN w:val="0"/>
              <w:snapToGrid w:val="0"/>
              <w:rPr>
                <w:rFonts w:ascii="ＭＳ 明朝" w:hAnsi="ＭＳ 明朝"/>
                <w:kern w:val="0"/>
                <w:sz w:val="14"/>
                <w:szCs w:val="16"/>
              </w:rPr>
            </w:pPr>
            <w:r w:rsidRPr="005764FA">
              <w:rPr>
                <w:rFonts w:ascii="ＭＳ 明朝" w:hAnsi="ＭＳ 明朝" w:hint="eastAsia"/>
                <w:kern w:val="0"/>
                <w:sz w:val="14"/>
                <w:szCs w:val="16"/>
              </w:rPr>
              <w:t>やせ傾向です</w:t>
            </w:r>
            <w:r w:rsidR="003767F3" w:rsidRPr="005764FA">
              <w:rPr>
                <w:rFonts w:ascii="ＭＳ 明朝" w:hAnsi="ＭＳ 明朝" w:hint="eastAsia"/>
                <w:kern w:val="0"/>
                <w:sz w:val="14"/>
                <w:szCs w:val="16"/>
              </w:rPr>
              <w:t>（進行性）</w:t>
            </w:r>
          </w:p>
        </w:tc>
      </w:tr>
    </w:tbl>
    <w:p w:rsidR="00242C2C" w:rsidRPr="00824D9C" w:rsidRDefault="003F3413" w:rsidP="00824D9C">
      <w:pPr>
        <w:autoSpaceDE w:val="0"/>
        <w:autoSpaceDN w:val="0"/>
        <w:snapToGrid w:val="0"/>
        <w:ind w:firstLineChars="400" w:firstLine="676"/>
        <w:rPr>
          <w:rFonts w:asciiTheme="minorHAnsi" w:eastAsia="HG丸ｺﾞｼｯｸM-PRO" w:hAnsiTheme="minorHAnsi"/>
          <w:kern w:val="0"/>
          <w:sz w:val="18"/>
          <w:lang w:val="pt-BR"/>
        </w:rPr>
      </w:pPr>
      <w:r>
        <w:rPr>
          <w:rFonts w:ascii="HG丸ｺﾞｼｯｸM-PRO" w:eastAsia="HG丸ｺﾞｼｯｸM-PRO" w:hAnsi="HG丸ｺﾞｼｯｸM-PRO"/>
          <w:noProof/>
          <w:kern w:val="0"/>
          <w:sz w:val="16"/>
        </w:rPr>
        <w:pict>
          <v:roundrect id="角丸四角形 2" o:spid="_x0000_s1031" style="position:absolute;left:0;text-align:left;margin-left:-9.9pt;margin-top:7.65pt;width:508.8pt;height:226.95pt;z-index:251660800;visibility:visible;mso-position-horizontal-relative:text;mso-position-vertical-relative:text;mso-width-relative:margin;mso-height-relative:margin;v-text-anchor:middle" arcsize="30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" filled="f" strokecolor="black [3213]">
            <v:stroke dashstyle="1 1" joinstyle="miter"/>
          </v:roundrect>
        </w:pict>
      </w:r>
    </w:p>
    <w:p w:rsidR="00824D9C" w:rsidRPr="00824D9C" w:rsidRDefault="00824D9C" w:rsidP="00824D9C">
      <w:pPr>
        <w:autoSpaceDE w:val="0"/>
        <w:autoSpaceDN w:val="0"/>
        <w:ind w:firstLineChars="150" w:firstLine="254"/>
        <w:rPr>
          <w:rFonts w:asciiTheme="minorEastAsia" w:eastAsiaTheme="minorEastAsia" w:hAnsiTheme="minorEastAsia"/>
          <w:kern w:val="0"/>
          <w:sz w:val="16"/>
          <w:bdr w:val="single" w:sz="4" w:space="0" w:color="auto"/>
        </w:rPr>
      </w:pPr>
      <w:r w:rsidRPr="00824D9C">
        <w:rPr>
          <w:rFonts w:asciiTheme="minorEastAsia" w:eastAsiaTheme="minorEastAsia" w:hAnsiTheme="minorEastAsia" w:hint="eastAsia"/>
          <w:kern w:val="0"/>
          <w:sz w:val="16"/>
          <w:bdr w:val="single" w:sz="4" w:space="0" w:color="auto"/>
        </w:rPr>
        <w:t xml:space="preserve">参考　</w:t>
      </w:r>
      <w:r w:rsidRPr="00824D9C">
        <w:rPr>
          <w:rFonts w:asciiTheme="minorEastAsia" w:eastAsiaTheme="minorEastAsia" w:hAnsiTheme="minorEastAsia"/>
          <w:kern w:val="0"/>
          <w:sz w:val="16"/>
          <w:bdr w:val="single" w:sz="4" w:space="0" w:color="auto"/>
        </w:rPr>
        <w:t xml:space="preserve">　</w:t>
      </w:r>
      <w:r w:rsidRPr="00824D9C">
        <w:rPr>
          <w:rFonts w:asciiTheme="minorEastAsia" w:eastAsiaTheme="minorEastAsia" w:hAnsiTheme="minorEastAsia" w:hint="eastAsia"/>
          <w:kern w:val="0"/>
          <w:sz w:val="16"/>
          <w:bdr w:val="single" w:sz="4" w:space="0" w:color="auto"/>
        </w:rPr>
        <w:t>成長</w:t>
      </w:r>
      <w:r w:rsidRPr="00824D9C">
        <w:rPr>
          <w:rFonts w:asciiTheme="minorEastAsia" w:eastAsiaTheme="minorEastAsia" w:hAnsiTheme="minorEastAsia"/>
          <w:kern w:val="0"/>
          <w:sz w:val="16"/>
          <w:bdr w:val="single" w:sz="4" w:space="0" w:color="auto"/>
        </w:rPr>
        <w:t>曲線</w:t>
      </w:r>
      <w:r w:rsidRPr="00824D9C">
        <w:rPr>
          <w:rFonts w:asciiTheme="minorEastAsia" w:eastAsiaTheme="minorEastAsia" w:hAnsiTheme="minorEastAsia" w:hint="eastAsia"/>
          <w:kern w:val="0"/>
          <w:sz w:val="16"/>
          <w:bdr w:val="single" w:sz="4" w:space="0" w:color="auto"/>
        </w:rPr>
        <w:t>（身長曲線</w:t>
      </w:r>
      <w:r w:rsidRPr="00824D9C">
        <w:rPr>
          <w:rFonts w:asciiTheme="minorEastAsia" w:eastAsiaTheme="minorEastAsia" w:hAnsiTheme="minorEastAsia"/>
          <w:kern w:val="0"/>
          <w:sz w:val="16"/>
          <w:bdr w:val="single" w:sz="4" w:space="0" w:color="auto"/>
        </w:rPr>
        <w:t>・体重曲線）</w:t>
      </w:r>
      <w:r w:rsidRPr="00824D9C">
        <w:rPr>
          <w:rFonts w:asciiTheme="minorEastAsia" w:eastAsiaTheme="minorEastAsia" w:hAnsiTheme="minorEastAsia" w:hint="eastAsia"/>
          <w:kern w:val="0"/>
          <w:sz w:val="16"/>
          <w:bdr w:val="single" w:sz="4" w:space="0" w:color="auto"/>
        </w:rPr>
        <w:t xml:space="preserve">とは　</w:t>
      </w:r>
    </w:p>
    <w:p w:rsidR="00824D9C" w:rsidRPr="00995272" w:rsidRDefault="00824D9C" w:rsidP="00824D9C">
      <w:pPr>
        <w:autoSpaceDE w:val="0"/>
        <w:autoSpaceDN w:val="0"/>
        <w:snapToGrid w:val="0"/>
        <w:ind w:firstLineChars="59" w:firstLine="147"/>
        <w:rPr>
          <w:rFonts w:ascii="HG丸ｺﾞｼｯｸM-PRO" w:eastAsia="HG丸ｺﾞｼｯｸM-PRO" w:hAnsi="HG丸ｺﾞｼｯｸM-PRO"/>
          <w:kern w:val="0"/>
          <w:sz w:val="24"/>
          <w:bdr w:val="single" w:sz="4" w:space="0" w:color="auto"/>
          <w:lang w:val="pt-BR"/>
        </w:rPr>
      </w:pPr>
      <w:r w:rsidRPr="00995272">
        <w:rPr>
          <w:rFonts w:ascii="HG丸ｺﾞｼｯｸM-PRO" w:eastAsia="HG丸ｺﾞｼｯｸM-PRO" w:hAnsi="HG丸ｺﾞｼｯｸM-PRO" w:hint="eastAsia"/>
          <w:kern w:val="0"/>
          <w:sz w:val="24"/>
          <w:bdr w:val="single" w:sz="4" w:space="0" w:color="auto"/>
          <w:lang w:val="pt-BR"/>
        </w:rPr>
        <w:t>◆</w:t>
      </w:r>
      <w:r>
        <w:rPr>
          <w:rFonts w:ascii="Arial" w:hAnsi="Arial" w:cs="Arial" w:hint="eastAsia"/>
          <w:b/>
          <w:szCs w:val="16"/>
          <w:bdr w:val="single" w:sz="4" w:space="0" w:color="auto"/>
          <w:lang w:val="pt-BR"/>
        </w:rPr>
        <w:t xml:space="preserve">O que </w:t>
      </w:r>
      <w:r>
        <w:rPr>
          <w:rFonts w:ascii="Arial" w:hAnsi="Arial" w:cs="Arial"/>
          <w:b/>
          <w:szCs w:val="16"/>
          <w:bdr w:val="single" w:sz="4" w:space="0" w:color="auto"/>
          <w:lang w:val="pt-BR"/>
        </w:rPr>
        <w:t>é curva de crescimento (curva de estatura, curva de peso)</w:t>
      </w:r>
    </w:p>
    <w:p w:rsidR="00824D9C" w:rsidRPr="00824D9C" w:rsidRDefault="00824D9C" w:rsidP="00824D9C">
      <w:pPr>
        <w:autoSpaceDE w:val="0"/>
        <w:autoSpaceDN w:val="0"/>
        <w:snapToGrid w:val="0"/>
        <w:spacing w:line="276" w:lineRule="auto"/>
        <w:ind w:leftChars="68" w:left="149"/>
        <w:rPr>
          <w:rFonts w:ascii="Arial" w:hAnsi="Arial" w:cs="Arial"/>
          <w:kern w:val="0"/>
          <w:sz w:val="18"/>
          <w:szCs w:val="16"/>
          <w:lang w:val="pt-BR"/>
        </w:rPr>
      </w:pPr>
      <w:r w:rsidRPr="00824D9C">
        <w:rPr>
          <w:rFonts w:ascii="Arial" w:hAnsi="Arial" w:cs="Arial"/>
          <w:kern w:val="0"/>
          <w:sz w:val="18"/>
          <w:szCs w:val="16"/>
          <w:lang w:val="pt-BR"/>
        </w:rPr>
        <w:t xml:space="preserve">  A “Curva de Crescimento” expressa o desenvolvimento da estatura e do peso de cada pessoa desde o nascimento até o final da adolescência, quando a criança encerra o processo de crescimento. Certamente os senhores já viram a “Curva de Crescimento” na caderneta materno-infantil (Boshi Techō), conforme é determinado pelas normas de saúde materno-infantil.</w:t>
      </w:r>
    </w:p>
    <w:p w:rsidR="00824D9C" w:rsidRPr="00824D9C" w:rsidRDefault="00824D9C" w:rsidP="00824D9C">
      <w:pPr>
        <w:autoSpaceDE w:val="0"/>
        <w:autoSpaceDN w:val="0"/>
        <w:snapToGrid w:val="0"/>
        <w:spacing w:line="276" w:lineRule="auto"/>
        <w:ind w:leftChars="68" w:left="149"/>
        <w:rPr>
          <w:rFonts w:ascii="Arial" w:hAnsi="Arial" w:cs="Arial"/>
          <w:kern w:val="0"/>
          <w:sz w:val="18"/>
          <w:szCs w:val="16"/>
          <w:lang w:val="pt-BR"/>
        </w:rPr>
      </w:pPr>
      <w:r>
        <w:rPr>
          <w:rFonts w:ascii="Arial" w:hAnsi="Arial" w:cs="Arial"/>
          <w:noProof/>
          <w:kern w:val="0"/>
          <w:sz w:val="18"/>
          <w:szCs w:val="16"/>
        </w:rPr>
        <w:drawing>
          <wp:anchor distT="0" distB="0" distL="114300" distR="114300" simplePos="0" relativeHeight="251659776" behindDoc="1" locked="0" layoutInCell="1" allowOverlap="1" wp14:anchorId="49A0D1E8" wp14:editId="39A192FD">
            <wp:simplePos x="0" y="0"/>
            <wp:positionH relativeFrom="column">
              <wp:posOffset>3544570</wp:posOffset>
            </wp:positionH>
            <wp:positionV relativeFrom="paragraph">
              <wp:posOffset>308610</wp:posOffset>
            </wp:positionV>
            <wp:extent cx="2613660" cy="1451610"/>
            <wp:effectExtent l="19050" t="19050" r="15240" b="15240"/>
            <wp:wrapTight wrapText="bothSides">
              <wp:wrapPolygon edited="0">
                <wp:start x="-157" y="-283"/>
                <wp:lineTo x="-157" y="21827"/>
                <wp:lineTo x="21726" y="21827"/>
                <wp:lineTo x="21726" y="-283"/>
                <wp:lineTo x="-157" y="-283"/>
              </wp:wrapPolygon>
            </wp:wrapTight>
            <wp:docPr id="1" name="図 1" descr="../../AppData/Local/Microsoft/Windows/INetCache/IE/EL064XJ7/teishincho01%5b1%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Data/Local/Microsoft/Windows/INetCache/IE/EL064XJ7/teishincho01%5b1%5d.gif"/>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t="8533" b="6927"/>
                    <a:stretch/>
                  </pic:blipFill>
                  <pic:spPr bwMode="auto">
                    <a:xfrm>
                      <a:off x="0" y="0"/>
                      <a:ext cx="2613660" cy="1451610"/>
                    </a:xfrm>
                    <a:prstGeom prst="rect">
                      <a:avLst/>
                    </a:prstGeom>
                    <a:noFill/>
                    <a:ln>
                      <a:solidFill>
                        <a:sysClr val="window" lastClr="FFFFFF">
                          <a:lumMod val="50000"/>
                        </a:sysClr>
                      </a:solidFill>
                    </a:ln>
                    <a:extLst>
                      <a:ext uri="{53640926-AAD7-44D8-BBD7-CCE9431645EC}">
                        <a14:shadowObscured xmlns:a14="http://schemas.microsoft.com/office/drawing/2010/main"/>
                      </a:ext>
                    </a:extLst>
                  </pic:spPr>
                </pic:pic>
              </a:graphicData>
            </a:graphic>
          </wp:anchor>
        </w:drawing>
      </w:r>
      <w:r w:rsidRPr="00824D9C">
        <w:rPr>
          <w:rFonts w:ascii="Arial" w:hAnsi="Arial" w:cs="Arial"/>
          <w:kern w:val="0"/>
          <w:sz w:val="18"/>
          <w:szCs w:val="16"/>
          <w:lang w:val="pt-BR"/>
        </w:rPr>
        <w:t xml:space="preserve">  O processo de crescimento varia de acordo com a pessoa. A curva de crescimento é traçada para avaliar se a criança está tendo um crescimento adequado. Os problemas de crescimento podem ser causados por desordem do hormônio de crescimento, hormônios da tireoide, ou tumor cerebral, mas podem ser tratados se forem descobertos logo na fase inicial. </w:t>
      </w:r>
    </w:p>
    <w:p w:rsidR="00824D9C" w:rsidRPr="00824D9C" w:rsidRDefault="00824D9C" w:rsidP="00824D9C">
      <w:pPr>
        <w:autoSpaceDE w:val="0"/>
        <w:autoSpaceDN w:val="0"/>
        <w:snapToGrid w:val="0"/>
        <w:spacing w:line="276" w:lineRule="auto"/>
        <w:ind w:leftChars="68" w:left="149"/>
        <w:rPr>
          <w:rFonts w:ascii="Arial" w:hAnsi="Arial" w:cs="Arial"/>
          <w:kern w:val="0"/>
          <w:sz w:val="18"/>
          <w:szCs w:val="16"/>
          <w:lang w:val="pt-BR"/>
        </w:rPr>
      </w:pPr>
      <w:r w:rsidRPr="00824D9C">
        <w:rPr>
          <w:rFonts w:ascii="Arial" w:hAnsi="Arial" w:cs="Arial"/>
          <w:kern w:val="0"/>
          <w:sz w:val="18"/>
          <w:szCs w:val="16"/>
          <w:lang w:val="pt-BR"/>
        </w:rPr>
        <w:t xml:space="preserve">  Se a análise d</w:t>
      </w:r>
      <w:r w:rsidR="00161C23">
        <w:rPr>
          <w:rFonts w:ascii="Arial" w:hAnsi="Arial" w:cs="Arial"/>
          <w:kern w:val="0"/>
          <w:sz w:val="18"/>
          <w:szCs w:val="16"/>
          <w:lang w:val="pt-BR"/>
        </w:rPr>
        <w:t>o</w:t>
      </w:r>
      <w:r w:rsidRPr="00824D9C">
        <w:rPr>
          <w:rFonts w:ascii="Arial" w:hAnsi="Arial" w:cs="Arial"/>
          <w:kern w:val="0"/>
          <w:sz w:val="18"/>
          <w:szCs w:val="16"/>
          <w:lang w:val="pt-BR"/>
        </w:rPr>
        <w:t xml:space="preserve"> crescimento for baseada em </w:t>
      </w:r>
      <w:r w:rsidR="00161C23">
        <w:rPr>
          <w:rFonts w:ascii="Arial" w:hAnsi="Arial" w:cs="Arial"/>
          <w:kern w:val="0"/>
          <w:sz w:val="18"/>
          <w:szCs w:val="16"/>
          <w:lang w:val="pt-BR"/>
        </w:rPr>
        <w:t xml:space="preserve">apenas </w:t>
      </w:r>
      <w:r w:rsidRPr="00824D9C">
        <w:rPr>
          <w:rFonts w:ascii="Arial" w:hAnsi="Arial" w:cs="Arial"/>
          <w:kern w:val="0"/>
          <w:sz w:val="18"/>
          <w:szCs w:val="16"/>
          <w:lang w:val="pt-BR"/>
        </w:rPr>
        <w:t xml:space="preserve">uma medida isolada, existe o perigo de não detectar alguma possível doença. Por isso, traçando a “Curva de Crescimento” é possível  </w:t>
      </w:r>
      <w:r w:rsidRPr="00824D9C">
        <w:rPr>
          <w:rFonts w:ascii="ＭＳ 明朝" w:hAnsi="ＭＳ 明朝" w:hint="eastAsia"/>
          <w:b/>
          <w:kern w:val="0"/>
          <w:sz w:val="18"/>
          <w:szCs w:val="16"/>
          <w:lang w:val="pt-BR"/>
        </w:rPr>
        <w:t>①</w:t>
      </w:r>
      <w:r w:rsidRPr="00824D9C">
        <w:rPr>
          <w:rFonts w:ascii="Arial" w:hAnsi="Arial" w:cs="Arial"/>
          <w:kern w:val="0"/>
          <w:sz w:val="18"/>
          <w:szCs w:val="16"/>
          <w:lang w:val="pt-BR"/>
        </w:rPr>
        <w:t xml:space="preserve">Detectar irregularidades no crescimento e iniciar o tratamento na fase inicial, </w:t>
      </w:r>
      <w:r w:rsidRPr="00824D9C">
        <w:rPr>
          <w:rFonts w:ascii="ＭＳ 明朝" w:hAnsi="ＭＳ 明朝" w:hint="eastAsia"/>
          <w:b/>
          <w:kern w:val="0"/>
          <w:sz w:val="18"/>
          <w:szCs w:val="16"/>
          <w:lang w:val="pt-BR"/>
        </w:rPr>
        <w:t>②</w:t>
      </w:r>
      <w:r w:rsidRPr="00824D9C">
        <w:rPr>
          <w:rFonts w:ascii="Arial" w:hAnsi="Arial" w:cs="Arial"/>
          <w:kern w:val="0"/>
          <w:sz w:val="18"/>
          <w:szCs w:val="16"/>
          <w:lang w:val="pt-BR"/>
        </w:rPr>
        <w:t>Verificar se o crescimento foi adequado até o presente momento.</w:t>
      </w:r>
    </w:p>
    <w:p w:rsidR="00DE265F" w:rsidRPr="00DE265F" w:rsidRDefault="00DE265F" w:rsidP="00DE265F">
      <w:pPr>
        <w:autoSpaceDE w:val="0"/>
        <w:autoSpaceDN w:val="0"/>
        <w:snapToGrid w:val="0"/>
        <w:rPr>
          <w:rFonts w:asciiTheme="minorHAnsi" w:eastAsia="HG丸ｺﾞｼｯｸM-PRO" w:hAnsiTheme="minorHAnsi"/>
          <w:kern w:val="0"/>
          <w:sz w:val="18"/>
          <w:szCs w:val="21"/>
          <w:u w:val="dotted"/>
          <w:lang w:val="pt-BR"/>
        </w:rPr>
      </w:pPr>
    </w:p>
    <w:p w:rsidR="00161C23" w:rsidRDefault="00161C23" w:rsidP="00DE265F">
      <w:pPr>
        <w:autoSpaceDE w:val="0"/>
        <w:autoSpaceDN w:val="0"/>
        <w:snapToGrid w:val="0"/>
        <w:rPr>
          <w:rFonts w:asciiTheme="minorHAnsi" w:eastAsia="HG丸ｺﾞｼｯｸM-PRO" w:hAnsiTheme="minorHAnsi"/>
          <w:kern w:val="0"/>
          <w:sz w:val="18"/>
          <w:szCs w:val="21"/>
          <w:u w:val="dotted"/>
          <w:lang w:val="pt-BR"/>
        </w:rPr>
      </w:pPr>
    </w:p>
    <w:p w:rsidR="003F4F71" w:rsidRPr="009A0532" w:rsidRDefault="003F3413" w:rsidP="00DE265F">
      <w:pPr>
        <w:autoSpaceDE w:val="0"/>
        <w:autoSpaceDN w:val="0"/>
        <w:snapToGrid w:val="0"/>
        <w:rPr>
          <w:rFonts w:ascii="HG丸ｺﾞｼｯｸM-PRO" w:eastAsia="HG丸ｺﾞｼｯｸM-PRO" w:hAnsi="HG丸ｺﾞｼｯｸM-PRO"/>
          <w:kern w:val="0"/>
          <w:sz w:val="18"/>
          <w:szCs w:val="21"/>
          <w:u w:val="dotted"/>
          <w:lang w:val="pt-BR"/>
        </w:rPr>
      </w:pPr>
      <w:r>
        <w:rPr>
          <w:rFonts w:asciiTheme="minorEastAsia" w:eastAsiaTheme="minorEastAsia" w:hAnsiTheme="minorEastAsia"/>
          <w:noProof/>
          <w:kern w:val="0"/>
          <w:sz w:val="20"/>
          <w:szCs w:val="21"/>
        </w:rPr>
        <w:pict>
          <v:rect id="_x0000_s1042" style="position:absolute;left:0;text-align:left;margin-left:-14.15pt;margin-top:11.45pt;width:513.1pt;height:206.45pt;z-index:251665920" filled="f" strokecolor="black [3213]">
            <v:textbox inset="5.85pt,.7pt,5.85pt,.7pt"/>
          </v:rect>
        </w:pict>
      </w:r>
    </w:p>
    <w:p w:rsidR="00DE265F" w:rsidRPr="009A0532" w:rsidRDefault="00DE265F" w:rsidP="00DE265F">
      <w:pPr>
        <w:autoSpaceDE w:val="0"/>
        <w:autoSpaceDN w:val="0"/>
        <w:spacing w:line="280" w:lineRule="exact"/>
        <w:jc w:val="center"/>
        <w:rPr>
          <w:rFonts w:asciiTheme="minorEastAsia" w:eastAsiaTheme="minorEastAsia" w:hAnsiTheme="minorEastAsia"/>
          <w:kern w:val="0"/>
          <w:sz w:val="22"/>
          <w:szCs w:val="22"/>
          <w:lang w:val="pt-BR"/>
        </w:rPr>
      </w:pPr>
      <w:r w:rsidRPr="00DE265F">
        <w:rPr>
          <w:rFonts w:asciiTheme="minorEastAsia" w:eastAsiaTheme="minorEastAsia" w:hAnsiTheme="minorEastAsia" w:hint="eastAsia"/>
          <w:kern w:val="0"/>
          <w:sz w:val="22"/>
          <w:szCs w:val="22"/>
        </w:rPr>
        <w:t>受診報告書</w:t>
      </w:r>
    </w:p>
    <w:p w:rsidR="00824D9C" w:rsidRPr="009A0532" w:rsidRDefault="00824D9C" w:rsidP="00824D9C">
      <w:pPr>
        <w:autoSpaceDE w:val="0"/>
        <w:autoSpaceDN w:val="0"/>
        <w:spacing w:line="280" w:lineRule="exact"/>
        <w:jc w:val="center"/>
        <w:rPr>
          <w:rFonts w:asciiTheme="minorEastAsia" w:eastAsiaTheme="minorEastAsia" w:hAnsiTheme="minorEastAsia"/>
          <w:kern w:val="0"/>
          <w:sz w:val="22"/>
          <w:szCs w:val="22"/>
          <w:lang w:val="pt-BR"/>
        </w:rPr>
      </w:pPr>
      <w:r w:rsidRPr="009A0532">
        <w:rPr>
          <w:rFonts w:asciiTheme="majorHAnsi" w:eastAsiaTheme="minorEastAsia" w:hAnsiTheme="majorHAnsi" w:cstheme="majorHAnsi"/>
          <w:b/>
          <w:kern w:val="0"/>
          <w:sz w:val="22"/>
          <w:szCs w:val="22"/>
          <w:lang w:val="pt-BR"/>
        </w:rPr>
        <w:t>Relatório de Consulta Médica</w:t>
      </w:r>
    </w:p>
    <w:p w:rsidR="00DE265F" w:rsidRPr="009A0532" w:rsidRDefault="00DE265F" w:rsidP="00DE265F">
      <w:pPr>
        <w:tabs>
          <w:tab w:val="left" w:pos="3285"/>
        </w:tabs>
        <w:autoSpaceDE w:val="0"/>
        <w:autoSpaceDN w:val="0"/>
        <w:snapToGrid w:val="0"/>
        <w:jc w:val="left"/>
        <w:rPr>
          <w:rFonts w:asciiTheme="majorHAnsi" w:eastAsiaTheme="minorEastAsia" w:hAnsiTheme="majorHAnsi" w:cstheme="majorHAnsi"/>
          <w:kern w:val="0"/>
          <w:sz w:val="12"/>
          <w:szCs w:val="16"/>
          <w:lang w:val="pt-BR"/>
        </w:rPr>
      </w:pPr>
    </w:p>
    <w:p w:rsidR="00FE6FA4" w:rsidRPr="009A0532" w:rsidRDefault="00824D9C" w:rsidP="004C34D9">
      <w:pPr>
        <w:tabs>
          <w:tab w:val="left" w:pos="3285"/>
        </w:tabs>
        <w:autoSpaceDE w:val="0"/>
        <w:autoSpaceDN w:val="0"/>
        <w:jc w:val="left"/>
        <w:rPr>
          <w:rFonts w:asciiTheme="minorEastAsia" w:eastAsiaTheme="minorEastAsia" w:hAnsiTheme="minorEastAsia"/>
          <w:kern w:val="0"/>
          <w:sz w:val="16"/>
          <w:szCs w:val="16"/>
          <w:lang w:val="pt-BR"/>
        </w:rPr>
      </w:pPr>
      <w:r w:rsidRPr="009A0532">
        <w:rPr>
          <w:rFonts w:asciiTheme="majorHAnsi" w:eastAsiaTheme="minorEastAsia" w:hAnsiTheme="majorHAnsi" w:cstheme="majorHAnsi"/>
          <w:kern w:val="0"/>
          <w:sz w:val="20"/>
          <w:szCs w:val="16"/>
          <w:lang w:val="pt-BR"/>
        </w:rPr>
        <w:t>1. Orientação dada pelo médico</w:t>
      </w:r>
      <w:r w:rsidR="00FE6FA4" w:rsidRPr="00824D9C">
        <w:rPr>
          <w:rFonts w:asciiTheme="minorEastAsia" w:eastAsiaTheme="minorEastAsia" w:hAnsiTheme="minorEastAsia" w:hint="eastAsia"/>
          <w:kern w:val="0"/>
          <w:sz w:val="16"/>
          <w:szCs w:val="16"/>
        </w:rPr>
        <w:t xml:space="preserve">　専門医から受けた指示</w:t>
      </w:r>
      <w:r w:rsidR="004C34D9" w:rsidRPr="009A0532">
        <w:rPr>
          <w:rFonts w:asciiTheme="minorEastAsia" w:eastAsiaTheme="minorEastAsia" w:hAnsiTheme="minorEastAsia"/>
          <w:kern w:val="0"/>
          <w:sz w:val="16"/>
          <w:szCs w:val="16"/>
          <w:lang w:val="pt-BR"/>
        </w:rPr>
        <w:tab/>
      </w:r>
    </w:p>
    <w:p w:rsidR="002B3735" w:rsidRPr="009A0532" w:rsidRDefault="002B3735" w:rsidP="00824D9C">
      <w:pPr>
        <w:autoSpaceDE w:val="0"/>
        <w:autoSpaceDN w:val="0"/>
        <w:ind w:leftChars="136" w:left="298" w:firstLineChars="75" w:firstLine="157"/>
        <w:jc w:val="left"/>
        <w:rPr>
          <w:rFonts w:asciiTheme="minorEastAsia" w:eastAsiaTheme="minorEastAsia" w:hAnsiTheme="minorEastAsia"/>
          <w:kern w:val="0"/>
          <w:sz w:val="16"/>
          <w:szCs w:val="16"/>
          <w:lang w:val="pt-BR"/>
        </w:rPr>
      </w:pPr>
      <w:r w:rsidRPr="009A0532">
        <w:rPr>
          <w:rFonts w:asciiTheme="minorEastAsia" w:eastAsiaTheme="minorEastAsia" w:hAnsiTheme="minorEastAsia" w:hint="eastAsia"/>
          <w:kern w:val="0"/>
          <w:sz w:val="20"/>
          <w:szCs w:val="16"/>
          <w:lang w:val="pt-BR"/>
        </w:rPr>
        <w:t>□</w:t>
      </w:r>
      <w:r w:rsidR="00824D9C" w:rsidRPr="009A0532">
        <w:rPr>
          <w:rFonts w:asciiTheme="minorEastAsia" w:eastAsiaTheme="minorEastAsia" w:hAnsiTheme="minorEastAsia"/>
          <w:kern w:val="0"/>
          <w:sz w:val="20"/>
          <w:szCs w:val="16"/>
          <w:lang w:val="pt-BR"/>
        </w:rPr>
        <w:t xml:space="preserve"> </w:t>
      </w:r>
      <w:r w:rsidR="00824D9C" w:rsidRPr="00824D9C">
        <w:rPr>
          <w:rFonts w:asciiTheme="minorEastAsia" w:eastAsiaTheme="minorEastAsia" w:hAnsiTheme="minorEastAsia" w:hint="eastAsia"/>
          <w:kern w:val="0"/>
          <w:sz w:val="16"/>
          <w:szCs w:val="16"/>
        </w:rPr>
        <w:t>治療・経過観察の必要なし</w:t>
      </w:r>
      <w:r w:rsidR="00824D9C" w:rsidRPr="009A0532">
        <w:rPr>
          <w:rFonts w:asciiTheme="majorHAnsi" w:eastAsiaTheme="minorEastAsia" w:hAnsiTheme="majorHAnsi" w:cstheme="majorHAnsi"/>
          <w:kern w:val="0"/>
          <w:sz w:val="20"/>
          <w:szCs w:val="16"/>
          <w:lang w:val="pt-BR"/>
        </w:rPr>
        <w:t xml:space="preserve">Não </w:t>
      </w:r>
      <w:r w:rsidR="009A0532">
        <w:rPr>
          <w:rFonts w:asciiTheme="majorHAnsi" w:eastAsiaTheme="minorEastAsia" w:hAnsiTheme="majorHAnsi" w:cstheme="majorHAnsi"/>
          <w:kern w:val="0"/>
          <w:sz w:val="20"/>
          <w:szCs w:val="16"/>
          <w:lang w:val="pt-BR"/>
        </w:rPr>
        <w:t xml:space="preserve">precisa de tratamento e nem </w:t>
      </w:r>
      <w:r w:rsidR="00DE265F" w:rsidRPr="009A0532">
        <w:rPr>
          <w:rFonts w:asciiTheme="majorHAnsi" w:eastAsiaTheme="minorEastAsia" w:hAnsiTheme="majorHAnsi" w:cstheme="majorHAnsi"/>
          <w:kern w:val="0"/>
          <w:sz w:val="20"/>
          <w:szCs w:val="16"/>
          <w:lang w:val="pt-BR"/>
        </w:rPr>
        <w:t>observação</w:t>
      </w:r>
      <w:r w:rsidR="009A0532" w:rsidRPr="009A0532">
        <w:rPr>
          <w:rFonts w:asciiTheme="majorHAnsi" w:eastAsiaTheme="minorEastAsia" w:hAnsiTheme="majorHAnsi" w:cstheme="majorHAnsi"/>
          <w:kern w:val="0"/>
          <w:sz w:val="20"/>
          <w:szCs w:val="16"/>
          <w:lang w:val="pt-BR"/>
        </w:rPr>
        <w:t>/</w:t>
      </w:r>
      <w:r w:rsidR="009A0532">
        <w:rPr>
          <w:rFonts w:asciiTheme="majorHAnsi" w:eastAsiaTheme="minorEastAsia" w:hAnsiTheme="majorHAnsi" w:cstheme="majorHAnsi"/>
          <w:kern w:val="0"/>
          <w:sz w:val="20"/>
          <w:szCs w:val="16"/>
          <w:lang w:val="pt-BR"/>
        </w:rPr>
        <w:t>acompanhamento</w:t>
      </w:r>
      <w:r w:rsidR="00824D9C" w:rsidRPr="009A0532">
        <w:rPr>
          <w:rFonts w:asciiTheme="majorHAnsi" w:eastAsiaTheme="minorEastAsia" w:hAnsiTheme="majorHAnsi" w:cstheme="majorHAnsi"/>
          <w:kern w:val="0"/>
          <w:sz w:val="20"/>
          <w:szCs w:val="16"/>
          <w:lang w:val="pt-BR"/>
        </w:rPr>
        <w:t xml:space="preserve"> </w:t>
      </w:r>
      <w:r w:rsidR="00DE265F" w:rsidRPr="009A0532">
        <w:rPr>
          <w:rFonts w:asciiTheme="majorHAnsi" w:eastAsiaTheme="minorEastAsia" w:hAnsiTheme="majorHAnsi" w:cstheme="majorHAnsi"/>
          <w:kern w:val="0"/>
          <w:sz w:val="20"/>
          <w:szCs w:val="16"/>
          <w:lang w:val="pt-BR"/>
        </w:rPr>
        <w:t>mé</w:t>
      </w:r>
      <w:r w:rsidR="00824D9C" w:rsidRPr="009A0532">
        <w:rPr>
          <w:rFonts w:asciiTheme="majorHAnsi" w:eastAsiaTheme="minorEastAsia" w:hAnsiTheme="majorHAnsi" w:cstheme="majorHAnsi"/>
          <w:kern w:val="0"/>
          <w:sz w:val="20"/>
          <w:szCs w:val="16"/>
          <w:lang w:val="pt-BR"/>
        </w:rPr>
        <w:t>dic</w:t>
      </w:r>
      <w:r w:rsidR="009A0532">
        <w:rPr>
          <w:rFonts w:asciiTheme="majorHAnsi" w:eastAsiaTheme="minorEastAsia" w:hAnsiTheme="majorHAnsi" w:cstheme="majorHAnsi"/>
          <w:kern w:val="0"/>
          <w:sz w:val="20"/>
          <w:szCs w:val="16"/>
          <w:lang w:val="pt-BR"/>
        </w:rPr>
        <w:t>o</w:t>
      </w:r>
      <w:r w:rsidR="00824D9C" w:rsidRPr="009A0532">
        <w:rPr>
          <w:rFonts w:asciiTheme="majorHAnsi" w:eastAsiaTheme="minorEastAsia" w:hAnsiTheme="majorHAnsi" w:cstheme="majorHAnsi"/>
          <w:kern w:val="0"/>
          <w:sz w:val="20"/>
          <w:szCs w:val="16"/>
          <w:lang w:val="pt-BR"/>
        </w:rPr>
        <w:t>.</w:t>
      </w:r>
    </w:p>
    <w:p w:rsidR="002B3735" w:rsidRPr="00824D9C" w:rsidRDefault="002B3735" w:rsidP="00824D9C">
      <w:pPr>
        <w:autoSpaceDE w:val="0"/>
        <w:autoSpaceDN w:val="0"/>
        <w:ind w:leftChars="136" w:left="298" w:firstLineChars="75" w:firstLine="157"/>
        <w:jc w:val="left"/>
        <w:rPr>
          <w:rFonts w:asciiTheme="minorEastAsia" w:eastAsiaTheme="minorEastAsia" w:hAnsiTheme="minorEastAsia"/>
          <w:kern w:val="0"/>
          <w:sz w:val="16"/>
          <w:szCs w:val="16"/>
          <w:lang w:val="pt-BR"/>
        </w:rPr>
      </w:pPr>
      <w:r w:rsidRPr="00824D9C">
        <w:rPr>
          <w:rFonts w:asciiTheme="minorEastAsia" w:eastAsiaTheme="minorEastAsia" w:hAnsiTheme="minorEastAsia" w:hint="eastAsia"/>
          <w:kern w:val="0"/>
          <w:sz w:val="20"/>
          <w:szCs w:val="16"/>
          <w:lang w:val="pt-BR"/>
        </w:rPr>
        <w:t>□</w:t>
      </w:r>
      <w:r w:rsidRPr="00824D9C">
        <w:rPr>
          <w:rFonts w:asciiTheme="minorEastAsia" w:eastAsiaTheme="minorEastAsia" w:hAnsiTheme="minorEastAsia" w:hint="eastAsia"/>
          <w:kern w:val="0"/>
          <w:sz w:val="16"/>
          <w:szCs w:val="16"/>
          <w:lang w:val="pt-BR"/>
        </w:rPr>
        <w:t xml:space="preserve"> </w:t>
      </w:r>
      <w:r w:rsidRPr="00824D9C">
        <w:rPr>
          <w:rFonts w:asciiTheme="minorEastAsia" w:eastAsiaTheme="minorEastAsia" w:hAnsiTheme="minorEastAsia" w:hint="eastAsia"/>
          <w:kern w:val="0"/>
          <w:sz w:val="16"/>
          <w:szCs w:val="16"/>
        </w:rPr>
        <w:t>経過観察</w:t>
      </w:r>
      <w:r w:rsidR="00824D9C" w:rsidRPr="00824D9C">
        <w:rPr>
          <w:rFonts w:asciiTheme="minorEastAsia" w:eastAsiaTheme="minorEastAsia" w:hAnsiTheme="minorEastAsia"/>
          <w:kern w:val="0"/>
          <w:sz w:val="16"/>
          <w:szCs w:val="16"/>
          <w:lang w:val="pt-BR"/>
        </w:rPr>
        <w:tab/>
      </w:r>
      <w:r w:rsidR="00824D9C" w:rsidRPr="00824D9C">
        <w:rPr>
          <w:rFonts w:asciiTheme="minorEastAsia" w:eastAsiaTheme="minorEastAsia" w:hAnsiTheme="minorEastAsia"/>
          <w:kern w:val="0"/>
          <w:sz w:val="16"/>
          <w:szCs w:val="16"/>
          <w:lang w:val="pt-BR"/>
        </w:rPr>
        <w:tab/>
        <w:t xml:space="preserve">    </w:t>
      </w:r>
      <w:r w:rsidR="009A0532">
        <w:rPr>
          <w:rFonts w:asciiTheme="majorHAnsi" w:eastAsiaTheme="minorEastAsia" w:hAnsiTheme="majorHAnsi" w:cstheme="majorHAnsi"/>
          <w:kern w:val="0"/>
          <w:sz w:val="20"/>
          <w:szCs w:val="16"/>
          <w:lang w:val="pt-BR"/>
        </w:rPr>
        <w:t>Precisa</w:t>
      </w:r>
      <w:r w:rsidR="00824D9C" w:rsidRPr="00824D9C">
        <w:rPr>
          <w:rFonts w:asciiTheme="majorHAnsi" w:eastAsiaTheme="minorEastAsia" w:hAnsiTheme="majorHAnsi" w:cstheme="majorHAnsi"/>
          <w:kern w:val="0"/>
          <w:sz w:val="20"/>
          <w:szCs w:val="16"/>
          <w:lang w:val="pt-BR"/>
        </w:rPr>
        <w:t xml:space="preserve"> de observação </w:t>
      </w:r>
      <w:r w:rsidR="009A0532">
        <w:rPr>
          <w:rFonts w:asciiTheme="majorHAnsi" w:eastAsiaTheme="minorEastAsia" w:hAnsiTheme="majorHAnsi" w:cstheme="majorHAnsi"/>
          <w:kern w:val="0"/>
          <w:sz w:val="20"/>
          <w:szCs w:val="16"/>
          <w:lang w:val="pt-BR"/>
        </w:rPr>
        <w:t xml:space="preserve">para acompanhamento </w:t>
      </w:r>
      <w:r w:rsidR="00824D9C" w:rsidRPr="00824D9C">
        <w:rPr>
          <w:rFonts w:asciiTheme="majorHAnsi" w:eastAsiaTheme="minorEastAsia" w:hAnsiTheme="majorHAnsi" w:cstheme="majorHAnsi"/>
          <w:kern w:val="0"/>
          <w:sz w:val="20"/>
          <w:szCs w:val="16"/>
          <w:lang w:val="pt-BR"/>
        </w:rPr>
        <w:t>m</w:t>
      </w:r>
      <w:r w:rsidR="00824D9C">
        <w:rPr>
          <w:rFonts w:asciiTheme="majorHAnsi" w:eastAsiaTheme="minorEastAsia" w:hAnsiTheme="majorHAnsi" w:cstheme="majorHAnsi"/>
          <w:kern w:val="0"/>
          <w:sz w:val="20"/>
          <w:szCs w:val="16"/>
          <w:lang w:val="pt-BR"/>
        </w:rPr>
        <w:t>édic</w:t>
      </w:r>
      <w:r w:rsidR="009A0532">
        <w:rPr>
          <w:rFonts w:asciiTheme="majorHAnsi" w:eastAsiaTheme="minorEastAsia" w:hAnsiTheme="majorHAnsi" w:cstheme="majorHAnsi"/>
          <w:kern w:val="0"/>
          <w:sz w:val="20"/>
          <w:szCs w:val="16"/>
          <w:lang w:val="pt-BR"/>
        </w:rPr>
        <w:t>o</w:t>
      </w:r>
      <w:r w:rsidR="00824D9C">
        <w:rPr>
          <w:rFonts w:asciiTheme="majorHAnsi" w:eastAsiaTheme="minorEastAsia" w:hAnsiTheme="majorHAnsi" w:cstheme="majorHAnsi"/>
          <w:kern w:val="0"/>
          <w:sz w:val="20"/>
          <w:szCs w:val="16"/>
          <w:lang w:val="pt-BR"/>
        </w:rPr>
        <w:t>.</w:t>
      </w:r>
      <w:bookmarkStart w:id="0" w:name="_GoBack"/>
      <w:bookmarkEnd w:id="0"/>
    </w:p>
    <w:p w:rsidR="00FE6FA4" w:rsidRPr="00824D9C" w:rsidRDefault="00FE6FA4" w:rsidP="00824D9C">
      <w:pPr>
        <w:autoSpaceDE w:val="0"/>
        <w:autoSpaceDN w:val="0"/>
        <w:ind w:leftChars="136" w:left="298" w:firstLineChars="75" w:firstLine="157"/>
        <w:jc w:val="left"/>
        <w:rPr>
          <w:rFonts w:asciiTheme="minorEastAsia" w:eastAsiaTheme="minorEastAsia" w:hAnsiTheme="minorEastAsia"/>
          <w:kern w:val="0"/>
          <w:sz w:val="16"/>
          <w:szCs w:val="16"/>
          <w:lang w:val="pt-BR"/>
        </w:rPr>
      </w:pPr>
      <w:r w:rsidRPr="00824D9C">
        <w:rPr>
          <w:rFonts w:asciiTheme="minorEastAsia" w:eastAsiaTheme="minorEastAsia" w:hAnsiTheme="minorEastAsia" w:hint="eastAsia"/>
          <w:kern w:val="0"/>
          <w:sz w:val="20"/>
          <w:szCs w:val="16"/>
          <w:lang w:val="pt-BR"/>
        </w:rPr>
        <w:t>□</w:t>
      </w:r>
      <w:r w:rsidRPr="00824D9C">
        <w:rPr>
          <w:rFonts w:asciiTheme="minorEastAsia" w:eastAsiaTheme="minorEastAsia" w:hAnsiTheme="minorEastAsia" w:hint="eastAsia"/>
          <w:kern w:val="0"/>
          <w:sz w:val="16"/>
          <w:szCs w:val="16"/>
          <w:lang w:val="pt-BR"/>
        </w:rPr>
        <w:t xml:space="preserve"> </w:t>
      </w:r>
      <w:r w:rsidRPr="00824D9C">
        <w:rPr>
          <w:rFonts w:asciiTheme="minorEastAsia" w:eastAsiaTheme="minorEastAsia" w:hAnsiTheme="minorEastAsia" w:hint="eastAsia"/>
          <w:kern w:val="0"/>
          <w:sz w:val="16"/>
          <w:szCs w:val="16"/>
        </w:rPr>
        <w:t>治療の必要あり</w:t>
      </w:r>
      <w:r w:rsidR="00824D9C">
        <w:rPr>
          <w:rFonts w:asciiTheme="minorEastAsia" w:eastAsiaTheme="minorEastAsia" w:hAnsiTheme="minorEastAsia"/>
          <w:kern w:val="0"/>
          <w:sz w:val="16"/>
          <w:szCs w:val="16"/>
          <w:lang w:val="pt-BR"/>
        </w:rPr>
        <w:tab/>
        <w:t xml:space="preserve">    </w:t>
      </w:r>
      <w:r w:rsidR="009A0532">
        <w:rPr>
          <w:rFonts w:asciiTheme="majorHAnsi" w:eastAsiaTheme="minorEastAsia" w:hAnsiTheme="majorHAnsi" w:cstheme="majorHAnsi"/>
          <w:kern w:val="0"/>
          <w:sz w:val="20"/>
          <w:szCs w:val="16"/>
          <w:lang w:val="pt-BR"/>
        </w:rPr>
        <w:t>Precisa</w:t>
      </w:r>
      <w:r w:rsidR="00824D9C" w:rsidRPr="00824D9C">
        <w:rPr>
          <w:rFonts w:asciiTheme="majorHAnsi" w:eastAsiaTheme="minorEastAsia" w:hAnsiTheme="majorHAnsi" w:cstheme="majorHAnsi"/>
          <w:kern w:val="0"/>
          <w:sz w:val="20"/>
          <w:szCs w:val="16"/>
          <w:lang w:val="pt-BR"/>
        </w:rPr>
        <w:t xml:space="preserve"> de tratamento </w:t>
      </w:r>
      <w:r w:rsidR="00DE265F">
        <w:rPr>
          <w:rFonts w:asciiTheme="majorHAnsi" w:eastAsiaTheme="minorEastAsia" w:hAnsiTheme="majorHAnsi" w:cstheme="majorHAnsi"/>
          <w:kern w:val="0"/>
          <w:sz w:val="20"/>
          <w:szCs w:val="16"/>
          <w:lang w:val="pt-BR"/>
        </w:rPr>
        <w:t>mé</w:t>
      </w:r>
      <w:r w:rsidR="00824D9C" w:rsidRPr="00824D9C">
        <w:rPr>
          <w:rFonts w:asciiTheme="majorHAnsi" w:eastAsiaTheme="minorEastAsia" w:hAnsiTheme="majorHAnsi" w:cstheme="majorHAnsi"/>
          <w:kern w:val="0"/>
          <w:sz w:val="20"/>
          <w:szCs w:val="16"/>
          <w:lang w:val="pt-BR"/>
        </w:rPr>
        <w:t>dico.</w:t>
      </w:r>
    </w:p>
    <w:p w:rsidR="003F4F71" w:rsidRPr="00824D9C" w:rsidRDefault="00FE6FA4" w:rsidP="00824D9C">
      <w:pPr>
        <w:autoSpaceDE w:val="0"/>
        <w:autoSpaceDN w:val="0"/>
        <w:ind w:leftChars="136" w:left="298" w:firstLineChars="75" w:firstLine="157"/>
        <w:jc w:val="left"/>
        <w:rPr>
          <w:rFonts w:asciiTheme="minorEastAsia" w:eastAsiaTheme="minorEastAsia" w:hAnsiTheme="minorEastAsia"/>
          <w:kern w:val="0"/>
          <w:sz w:val="16"/>
          <w:szCs w:val="16"/>
          <w:lang w:val="pt-BR"/>
        </w:rPr>
      </w:pPr>
      <w:r w:rsidRPr="00824D9C">
        <w:rPr>
          <w:rFonts w:asciiTheme="minorEastAsia" w:eastAsiaTheme="minorEastAsia" w:hAnsiTheme="minorEastAsia" w:hint="eastAsia"/>
          <w:kern w:val="0"/>
          <w:sz w:val="20"/>
          <w:szCs w:val="16"/>
          <w:lang w:val="pt-BR"/>
        </w:rPr>
        <w:t>□</w:t>
      </w:r>
      <w:r w:rsidRPr="00824D9C">
        <w:rPr>
          <w:rFonts w:asciiTheme="minorEastAsia" w:eastAsiaTheme="minorEastAsia" w:hAnsiTheme="minorEastAsia" w:hint="eastAsia"/>
          <w:kern w:val="0"/>
          <w:sz w:val="16"/>
          <w:szCs w:val="16"/>
          <w:lang w:val="pt-BR"/>
        </w:rPr>
        <w:t xml:space="preserve"> </w:t>
      </w:r>
      <w:r w:rsidR="00824D9C">
        <w:rPr>
          <w:rFonts w:asciiTheme="minorEastAsia" w:eastAsiaTheme="minorEastAsia" w:hAnsiTheme="minorEastAsia" w:hint="eastAsia"/>
          <w:kern w:val="0"/>
          <w:sz w:val="16"/>
          <w:szCs w:val="16"/>
        </w:rPr>
        <w:t>治療中</w:t>
      </w:r>
      <w:r w:rsidR="00824D9C">
        <w:rPr>
          <w:rFonts w:asciiTheme="minorEastAsia" w:eastAsiaTheme="minorEastAsia" w:hAnsiTheme="minorEastAsia"/>
          <w:kern w:val="0"/>
          <w:sz w:val="16"/>
          <w:szCs w:val="16"/>
          <w:lang w:val="pt-BR"/>
        </w:rPr>
        <w:tab/>
      </w:r>
      <w:r w:rsidR="00824D9C">
        <w:rPr>
          <w:rFonts w:asciiTheme="minorEastAsia" w:eastAsiaTheme="minorEastAsia" w:hAnsiTheme="minorEastAsia"/>
          <w:kern w:val="0"/>
          <w:sz w:val="16"/>
          <w:szCs w:val="16"/>
          <w:lang w:val="pt-BR"/>
        </w:rPr>
        <w:tab/>
        <w:t xml:space="preserve">    </w:t>
      </w:r>
      <w:r w:rsidR="00824D9C" w:rsidRPr="00824D9C">
        <w:rPr>
          <w:rFonts w:asciiTheme="majorHAnsi" w:eastAsiaTheme="minorEastAsia" w:hAnsiTheme="majorHAnsi" w:cstheme="majorHAnsi"/>
          <w:kern w:val="0"/>
          <w:sz w:val="20"/>
          <w:szCs w:val="16"/>
          <w:lang w:val="pt-BR"/>
        </w:rPr>
        <w:t xml:space="preserve">Já está </w:t>
      </w:r>
      <w:r w:rsidR="00DE265F">
        <w:rPr>
          <w:rFonts w:asciiTheme="majorHAnsi" w:eastAsiaTheme="minorEastAsia" w:hAnsiTheme="majorHAnsi" w:cstheme="majorHAnsi"/>
          <w:kern w:val="0"/>
          <w:sz w:val="20"/>
          <w:szCs w:val="16"/>
          <w:lang w:val="pt-BR"/>
        </w:rPr>
        <w:t xml:space="preserve">fazendo </w:t>
      </w:r>
      <w:r w:rsidR="00824D9C" w:rsidRPr="00824D9C">
        <w:rPr>
          <w:rFonts w:asciiTheme="majorHAnsi" w:eastAsiaTheme="minorEastAsia" w:hAnsiTheme="majorHAnsi" w:cstheme="majorHAnsi"/>
          <w:kern w:val="0"/>
          <w:sz w:val="20"/>
          <w:szCs w:val="16"/>
          <w:lang w:val="pt-BR"/>
        </w:rPr>
        <w:t xml:space="preserve">tratamento </w:t>
      </w:r>
      <w:r w:rsidR="00DE265F">
        <w:rPr>
          <w:rFonts w:asciiTheme="majorHAnsi" w:eastAsiaTheme="minorEastAsia" w:hAnsiTheme="majorHAnsi" w:cstheme="majorHAnsi"/>
          <w:kern w:val="0"/>
          <w:sz w:val="20"/>
          <w:szCs w:val="16"/>
          <w:lang w:val="pt-BR"/>
        </w:rPr>
        <w:t>mé</w:t>
      </w:r>
      <w:r w:rsidR="00824D9C" w:rsidRPr="00824D9C">
        <w:rPr>
          <w:rFonts w:asciiTheme="majorHAnsi" w:eastAsiaTheme="minorEastAsia" w:hAnsiTheme="majorHAnsi" w:cstheme="majorHAnsi"/>
          <w:kern w:val="0"/>
          <w:sz w:val="20"/>
          <w:szCs w:val="16"/>
          <w:lang w:val="pt-BR"/>
        </w:rPr>
        <w:t>dico.</w:t>
      </w:r>
    </w:p>
    <w:p w:rsidR="00DE265F" w:rsidRPr="00DE265F" w:rsidRDefault="002B3735" w:rsidP="00DE265F">
      <w:pPr>
        <w:tabs>
          <w:tab w:val="left" w:pos="840"/>
          <w:tab w:val="left" w:pos="1680"/>
          <w:tab w:val="left" w:pos="2520"/>
          <w:tab w:val="left" w:pos="3360"/>
          <w:tab w:val="left" w:pos="4200"/>
          <w:tab w:val="left" w:pos="5040"/>
          <w:tab w:val="left" w:pos="5880"/>
          <w:tab w:val="left" w:pos="6720"/>
          <w:tab w:val="left" w:pos="8103"/>
        </w:tabs>
        <w:autoSpaceDE w:val="0"/>
        <w:autoSpaceDN w:val="0"/>
        <w:ind w:leftChars="136" w:left="298" w:firstLineChars="75" w:firstLine="157"/>
        <w:jc w:val="left"/>
        <w:rPr>
          <w:rFonts w:asciiTheme="majorHAnsi" w:eastAsiaTheme="minorEastAsia" w:hAnsiTheme="majorHAnsi" w:cstheme="majorHAnsi"/>
          <w:kern w:val="0"/>
          <w:sz w:val="20"/>
          <w:szCs w:val="16"/>
          <w:lang w:val="pt-BR"/>
        </w:rPr>
      </w:pPr>
      <w:r w:rsidRPr="00824D9C">
        <w:rPr>
          <w:rFonts w:asciiTheme="minorEastAsia" w:eastAsiaTheme="minorEastAsia" w:hAnsiTheme="minorEastAsia" w:hint="eastAsia"/>
          <w:kern w:val="0"/>
          <w:sz w:val="20"/>
          <w:szCs w:val="16"/>
          <w:lang w:val="pt-BR"/>
        </w:rPr>
        <w:t>□</w:t>
      </w:r>
      <w:r w:rsidRPr="00824D9C">
        <w:rPr>
          <w:rFonts w:asciiTheme="minorEastAsia" w:eastAsiaTheme="minorEastAsia" w:hAnsiTheme="minorEastAsia" w:hint="eastAsia"/>
          <w:kern w:val="0"/>
          <w:sz w:val="16"/>
          <w:szCs w:val="16"/>
          <w:lang w:val="pt-BR"/>
        </w:rPr>
        <w:t xml:space="preserve"> </w:t>
      </w:r>
      <w:r w:rsidR="00FE6FA4" w:rsidRPr="00824D9C">
        <w:rPr>
          <w:rFonts w:asciiTheme="minorEastAsia" w:eastAsiaTheme="minorEastAsia" w:hAnsiTheme="minorEastAsia" w:hint="eastAsia"/>
          <w:kern w:val="0"/>
          <w:sz w:val="16"/>
          <w:szCs w:val="16"/>
        </w:rPr>
        <w:t>生活上での注意事項</w:t>
      </w:r>
      <w:r w:rsidR="00824D9C">
        <w:rPr>
          <w:rFonts w:asciiTheme="minorEastAsia" w:eastAsiaTheme="minorEastAsia" w:hAnsiTheme="minorEastAsia"/>
          <w:kern w:val="0"/>
          <w:sz w:val="16"/>
          <w:szCs w:val="16"/>
          <w:lang w:val="pt-BR"/>
        </w:rPr>
        <w:tab/>
        <w:t xml:space="preserve">    </w:t>
      </w:r>
      <w:r w:rsidR="00DE265F" w:rsidRPr="00DE265F">
        <w:rPr>
          <w:rFonts w:asciiTheme="majorHAnsi" w:eastAsiaTheme="minorEastAsia" w:hAnsiTheme="majorHAnsi" w:cstheme="majorHAnsi"/>
          <w:kern w:val="0"/>
          <w:sz w:val="20"/>
          <w:szCs w:val="16"/>
          <w:lang w:val="pt-BR"/>
        </w:rPr>
        <w:t>Precisa de cuidados específicos no dia a dia.</w:t>
      </w:r>
    </w:p>
    <w:p w:rsidR="00FE6FA4" w:rsidRPr="00824D9C" w:rsidRDefault="00FE6FA4" w:rsidP="000F6838">
      <w:pPr>
        <w:autoSpaceDE w:val="0"/>
        <w:autoSpaceDN w:val="0"/>
        <w:snapToGrid w:val="0"/>
        <w:ind w:leftChars="59" w:left="298" w:hangingChars="100" w:hanging="169"/>
        <w:jc w:val="left"/>
        <w:rPr>
          <w:rFonts w:asciiTheme="minorEastAsia" w:eastAsiaTheme="minorEastAsia" w:hAnsiTheme="minorEastAsia"/>
          <w:kern w:val="0"/>
          <w:sz w:val="16"/>
          <w:szCs w:val="16"/>
          <w:lang w:val="pt-BR"/>
        </w:rPr>
      </w:pPr>
    </w:p>
    <w:p w:rsidR="00FE6FA4" w:rsidRPr="00161C23" w:rsidRDefault="00DE265F" w:rsidP="00FE6FA4">
      <w:pPr>
        <w:autoSpaceDE w:val="0"/>
        <w:autoSpaceDN w:val="0"/>
        <w:ind w:right="876"/>
        <w:rPr>
          <w:rFonts w:asciiTheme="minorEastAsia" w:eastAsiaTheme="minorEastAsia" w:hAnsiTheme="minorEastAsia"/>
          <w:kern w:val="0"/>
          <w:sz w:val="16"/>
          <w:szCs w:val="16"/>
          <w:lang w:val="pt-BR"/>
        </w:rPr>
      </w:pPr>
      <w:r w:rsidRPr="00DE265F">
        <w:rPr>
          <w:rFonts w:asciiTheme="majorHAnsi" w:eastAsiaTheme="minorEastAsia" w:hAnsiTheme="majorHAnsi" w:cstheme="majorHAnsi"/>
          <w:kern w:val="0"/>
          <w:sz w:val="20"/>
          <w:szCs w:val="16"/>
          <w:lang w:val="pt-BR"/>
        </w:rPr>
        <w:t xml:space="preserve">2. </w:t>
      </w:r>
      <w:r>
        <w:rPr>
          <w:rFonts w:asciiTheme="majorHAnsi" w:eastAsiaTheme="minorEastAsia" w:hAnsiTheme="majorHAnsi" w:cstheme="majorHAnsi"/>
          <w:kern w:val="0"/>
          <w:sz w:val="20"/>
          <w:szCs w:val="16"/>
          <w:lang w:val="pt-BR"/>
        </w:rPr>
        <w:t>Nome da clínica/hospital</w:t>
      </w:r>
      <w:r w:rsidR="00FE6FA4" w:rsidRPr="00824D9C">
        <w:rPr>
          <w:rFonts w:asciiTheme="minorEastAsia" w:eastAsiaTheme="minorEastAsia" w:hAnsiTheme="minorEastAsia" w:hint="eastAsia"/>
          <w:kern w:val="0"/>
          <w:sz w:val="16"/>
          <w:szCs w:val="16"/>
        </w:rPr>
        <w:t xml:space="preserve">　医療機関名</w:t>
      </w:r>
      <w:r w:rsidR="00161C23">
        <w:rPr>
          <w:rFonts w:asciiTheme="minorEastAsia" w:eastAsiaTheme="minorEastAsia" w:hAnsiTheme="minorEastAsia"/>
          <w:kern w:val="0"/>
          <w:sz w:val="16"/>
          <w:szCs w:val="16"/>
          <w:lang w:val="pt-BR"/>
        </w:rPr>
        <w:t xml:space="preserve"> </w:t>
      </w:r>
      <w:r w:rsidR="00161C23" w:rsidRPr="00161C23">
        <w:rPr>
          <w:rFonts w:asciiTheme="minorEastAsia" w:eastAsiaTheme="minorEastAsia" w:hAnsiTheme="minorEastAsia"/>
          <w:kern w:val="0"/>
          <w:sz w:val="16"/>
          <w:szCs w:val="16"/>
          <w:u w:val="single"/>
          <w:lang w:val="pt-BR"/>
        </w:rPr>
        <w:t xml:space="preserve">                                                  </w:t>
      </w:r>
      <w:r w:rsidR="00161C23">
        <w:rPr>
          <w:rFonts w:asciiTheme="minorEastAsia" w:eastAsiaTheme="minorEastAsia" w:hAnsiTheme="minorEastAsia"/>
          <w:kern w:val="0"/>
          <w:sz w:val="16"/>
          <w:szCs w:val="16"/>
          <w:u w:val="single"/>
          <w:lang w:val="pt-BR"/>
        </w:rPr>
        <w:t xml:space="preserve">    </w:t>
      </w:r>
      <w:r w:rsidR="00161C23" w:rsidRPr="00161C23">
        <w:rPr>
          <w:rFonts w:asciiTheme="minorEastAsia" w:eastAsiaTheme="minorEastAsia" w:hAnsiTheme="minorEastAsia"/>
          <w:kern w:val="0"/>
          <w:sz w:val="16"/>
          <w:szCs w:val="16"/>
          <w:u w:val="single"/>
          <w:lang w:val="pt-BR"/>
        </w:rPr>
        <w:t xml:space="preserve">       </w:t>
      </w:r>
    </w:p>
    <w:p w:rsidR="00DE265F" w:rsidRPr="00DE265F" w:rsidRDefault="00DE265F" w:rsidP="00FE6FA4">
      <w:pPr>
        <w:autoSpaceDE w:val="0"/>
        <w:autoSpaceDN w:val="0"/>
        <w:ind w:right="876"/>
        <w:rPr>
          <w:rFonts w:asciiTheme="minorEastAsia" w:eastAsiaTheme="minorEastAsia" w:hAnsiTheme="minorEastAsia"/>
          <w:kern w:val="0"/>
          <w:szCs w:val="21"/>
          <w:lang w:val="pt-BR"/>
        </w:rPr>
      </w:pPr>
    </w:p>
    <w:p w:rsidR="002B3735" w:rsidRDefault="00FE6FA4" w:rsidP="00DE265F">
      <w:pPr>
        <w:autoSpaceDE w:val="0"/>
        <w:autoSpaceDN w:val="0"/>
        <w:snapToGrid w:val="0"/>
        <w:ind w:right="-1" w:firstLineChars="1400" w:firstLine="3067"/>
        <w:rPr>
          <w:rFonts w:asciiTheme="minorEastAsia" w:eastAsiaTheme="minorEastAsia" w:hAnsiTheme="minorEastAsia"/>
          <w:szCs w:val="21"/>
          <w:u w:val="single"/>
          <w:lang w:val="pt-BR"/>
        </w:rPr>
      </w:pPr>
      <w:r w:rsidRPr="00A9152F">
        <w:rPr>
          <w:rFonts w:asciiTheme="minorEastAsia" w:eastAsiaTheme="minorEastAsia" w:hAnsiTheme="minorEastAsia" w:hint="eastAsia"/>
          <w:kern w:val="0"/>
          <w:szCs w:val="21"/>
        </w:rPr>
        <w:t>平成</w:t>
      </w:r>
      <w:r w:rsidRPr="000F6838">
        <w:rPr>
          <w:rFonts w:asciiTheme="minorEastAsia" w:eastAsiaTheme="minorEastAsia" w:hAnsiTheme="minorEastAsia" w:hint="eastAsia"/>
          <w:kern w:val="0"/>
          <w:szCs w:val="21"/>
          <w:u w:val="single"/>
        </w:rPr>
        <w:t xml:space="preserve">　　　</w:t>
      </w:r>
      <w:r w:rsidRPr="00A9152F">
        <w:rPr>
          <w:rFonts w:asciiTheme="minorEastAsia" w:eastAsiaTheme="minorEastAsia" w:hAnsiTheme="minorEastAsia" w:hint="eastAsia"/>
          <w:kern w:val="0"/>
          <w:szCs w:val="21"/>
        </w:rPr>
        <w:t>年</w:t>
      </w:r>
      <w:r w:rsidRPr="000F6838">
        <w:rPr>
          <w:rFonts w:asciiTheme="minorEastAsia" w:eastAsiaTheme="minorEastAsia" w:hAnsiTheme="minorEastAsia" w:hint="eastAsia"/>
          <w:kern w:val="0"/>
          <w:szCs w:val="21"/>
          <w:u w:val="single"/>
        </w:rPr>
        <w:t xml:space="preserve">　　　</w:t>
      </w:r>
      <w:r w:rsidRPr="00A9152F">
        <w:rPr>
          <w:rFonts w:asciiTheme="minorEastAsia" w:eastAsiaTheme="minorEastAsia" w:hAnsiTheme="minorEastAsia" w:hint="eastAsia"/>
          <w:kern w:val="0"/>
          <w:szCs w:val="21"/>
        </w:rPr>
        <w:t>月</w:t>
      </w:r>
      <w:r w:rsidRPr="000F6838">
        <w:rPr>
          <w:rFonts w:asciiTheme="minorEastAsia" w:eastAsiaTheme="minorEastAsia" w:hAnsiTheme="minorEastAsia" w:hint="eastAsia"/>
          <w:kern w:val="0"/>
          <w:szCs w:val="21"/>
          <w:u w:val="single"/>
        </w:rPr>
        <w:t xml:space="preserve">　　　</w:t>
      </w:r>
      <w:r w:rsidRPr="00A9152F">
        <w:rPr>
          <w:rFonts w:asciiTheme="minorEastAsia" w:eastAsiaTheme="minorEastAsia" w:hAnsiTheme="minorEastAsia" w:hint="eastAsia"/>
          <w:kern w:val="0"/>
          <w:szCs w:val="21"/>
        </w:rPr>
        <w:t xml:space="preserve">日　</w:t>
      </w:r>
      <w:r w:rsidRPr="00A9152F">
        <w:rPr>
          <w:rFonts w:asciiTheme="minorEastAsia" w:eastAsiaTheme="minorEastAsia" w:hAnsiTheme="minorEastAsia" w:hint="eastAsia"/>
          <w:kern w:val="0"/>
          <w:szCs w:val="21"/>
          <w:u w:val="single"/>
        </w:rPr>
        <w:t>保護者名</w:t>
      </w:r>
      <w:r w:rsidR="00DE265F">
        <w:rPr>
          <w:rFonts w:asciiTheme="minorEastAsia" w:eastAsiaTheme="minorEastAsia" w:hAnsiTheme="minorEastAsia"/>
          <w:kern w:val="0"/>
          <w:szCs w:val="21"/>
          <w:u w:val="single"/>
          <w:lang w:val="pt-BR"/>
        </w:rPr>
        <w:t xml:space="preserve">                       </w:t>
      </w:r>
    </w:p>
    <w:p w:rsidR="00DE265F" w:rsidRPr="00DE265F" w:rsidRDefault="00086501" w:rsidP="00086501">
      <w:pPr>
        <w:autoSpaceDE w:val="0"/>
        <w:autoSpaceDN w:val="0"/>
        <w:snapToGrid w:val="0"/>
        <w:ind w:right="-1" w:firstLineChars="1600" w:firstLine="3505"/>
        <w:rPr>
          <w:rFonts w:asciiTheme="minorEastAsia" w:eastAsiaTheme="minorEastAsia" w:hAnsiTheme="minorEastAsia"/>
          <w:kern w:val="0"/>
          <w:sz w:val="18"/>
          <w:szCs w:val="21"/>
          <w:u w:val="single"/>
          <w:lang w:val="pt-BR"/>
        </w:rPr>
      </w:pPr>
      <w:r>
        <w:rPr>
          <w:noProof/>
        </w:rPr>
        <w:pict>
          <v:shapetype id="_x0000_t202" coordsize="21600,21600" o:spt="202" path="m,l,21600r21600,l21600,xe">
            <v:stroke joinstyle="miter"/>
            <v:path gradientshapeok="t" o:connecttype="rect"/>
          </v:shapetype>
          <v:shape id="テキスト ボックス 2" o:spid="_x0000_s1043" type="#_x0000_t202" style="position:absolute;left:0;text-align:left;margin-left:372.3pt;margin-top:21.05pt;width:115.35pt;height:24.25pt;z-index:251667968;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086501" w:rsidRPr="00086501" w:rsidRDefault="00086501">
                  <w:pPr>
                    <w:rPr>
                      <w:color w:val="7F7F7F" w:themeColor="text1" w:themeTint="80"/>
                    </w:rPr>
                  </w:pPr>
                  <w:proofErr w:type="gramStart"/>
                  <w:r w:rsidRPr="00086501">
                    <w:rPr>
                      <w:rFonts w:hint="eastAsia"/>
                      <w:color w:val="7F7F7F" w:themeColor="text1" w:themeTint="80"/>
                    </w:rPr>
                    <w:t>pw19naika04(</w:t>
                  </w:r>
                  <w:proofErr w:type="gramEnd"/>
                  <w:r w:rsidRPr="00086501">
                    <w:rPr>
                      <w:rFonts w:hint="eastAsia"/>
                      <w:color w:val="7F7F7F" w:themeColor="text1" w:themeTint="80"/>
                    </w:rPr>
                    <w:t>2017)</w:t>
                  </w:r>
                </w:p>
              </w:txbxContent>
            </v:textbox>
          </v:shape>
        </w:pict>
      </w:r>
      <w:r w:rsidR="00DE265F" w:rsidRPr="00DE265F">
        <w:rPr>
          <w:rFonts w:asciiTheme="majorHAnsi" w:eastAsiaTheme="minorEastAsia" w:hAnsiTheme="majorHAnsi" w:cstheme="majorHAnsi"/>
          <w:kern w:val="0"/>
          <w:sz w:val="16"/>
          <w:szCs w:val="16"/>
          <w:lang w:val="pt-BR"/>
        </w:rPr>
        <w:t>Era HEISEI  (ano)      (mês)      (dia)                (nome do respons</w:t>
      </w:r>
      <w:r w:rsidR="00DE265F">
        <w:rPr>
          <w:rFonts w:asciiTheme="majorHAnsi" w:eastAsiaTheme="minorEastAsia" w:hAnsiTheme="majorHAnsi" w:cstheme="majorHAnsi"/>
          <w:kern w:val="0"/>
          <w:sz w:val="16"/>
          <w:szCs w:val="16"/>
          <w:lang w:val="pt-BR"/>
        </w:rPr>
        <w:t>ável)</w:t>
      </w:r>
    </w:p>
    <w:sectPr w:rsidR="00DE265F" w:rsidRPr="00DE265F" w:rsidSect="00161C23">
      <w:headerReference w:type="default" r:id="rId9"/>
      <w:pgSz w:w="11906" w:h="16838" w:code="9"/>
      <w:pgMar w:top="815" w:right="991" w:bottom="568" w:left="1134" w:header="426" w:footer="992" w:gutter="0"/>
      <w:cols w:space="425"/>
      <w:docGrid w:type="linesAndChars" w:linePitch="326"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13" w:rsidRDefault="003F3413" w:rsidP="00474BDF">
      <w:r>
        <w:separator/>
      </w:r>
    </w:p>
  </w:endnote>
  <w:endnote w:type="continuationSeparator" w:id="0">
    <w:p w:rsidR="003F3413" w:rsidRDefault="003F3413" w:rsidP="0047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13" w:rsidRDefault="003F3413" w:rsidP="00474BDF">
      <w:r>
        <w:separator/>
      </w:r>
    </w:p>
  </w:footnote>
  <w:footnote w:type="continuationSeparator" w:id="0">
    <w:p w:rsidR="003F3413" w:rsidRDefault="003F3413" w:rsidP="0047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38" w:rsidRPr="000F6838" w:rsidRDefault="000F6838" w:rsidP="000F6838">
    <w:pPr>
      <w:pStyle w:val="a3"/>
      <w:jc w:val="right"/>
      <w:rPr>
        <w:sz w:val="18"/>
      </w:rPr>
    </w:pPr>
    <w:r w:rsidRPr="000F6838">
      <w:rPr>
        <w:rFonts w:hint="eastAsia"/>
        <w:sz w:val="18"/>
      </w:rPr>
      <w:t>＜ポルトガル語＞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7685F"/>
    <w:multiLevelType w:val="hybridMultilevel"/>
    <w:tmpl w:val="707E1BB4"/>
    <w:lvl w:ilvl="0" w:tplc="4B567E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A57230B"/>
    <w:multiLevelType w:val="hybridMultilevel"/>
    <w:tmpl w:val="5298F162"/>
    <w:lvl w:ilvl="0" w:tplc="2EEC6F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2A6F"/>
    <w:rsid w:val="000221F1"/>
    <w:rsid w:val="00036701"/>
    <w:rsid w:val="000425BC"/>
    <w:rsid w:val="00046673"/>
    <w:rsid w:val="00051865"/>
    <w:rsid w:val="000610E9"/>
    <w:rsid w:val="000839B3"/>
    <w:rsid w:val="00086501"/>
    <w:rsid w:val="00087971"/>
    <w:rsid w:val="000A1381"/>
    <w:rsid w:val="000A4A59"/>
    <w:rsid w:val="000A6636"/>
    <w:rsid w:val="000F295B"/>
    <w:rsid w:val="000F303D"/>
    <w:rsid w:val="000F6838"/>
    <w:rsid w:val="0011522D"/>
    <w:rsid w:val="00161C23"/>
    <w:rsid w:val="00162325"/>
    <w:rsid w:val="00184D2F"/>
    <w:rsid w:val="001A09CC"/>
    <w:rsid w:val="001A48CB"/>
    <w:rsid w:val="001B2CF1"/>
    <w:rsid w:val="001B46DD"/>
    <w:rsid w:val="001B5F03"/>
    <w:rsid w:val="001D5BBE"/>
    <w:rsid w:val="001E0907"/>
    <w:rsid w:val="001E180C"/>
    <w:rsid w:val="001E3D47"/>
    <w:rsid w:val="001F699E"/>
    <w:rsid w:val="00242C2C"/>
    <w:rsid w:val="002519E8"/>
    <w:rsid w:val="00277EFB"/>
    <w:rsid w:val="00294F8A"/>
    <w:rsid w:val="002B3735"/>
    <w:rsid w:val="002B4A98"/>
    <w:rsid w:val="0031219C"/>
    <w:rsid w:val="003334DD"/>
    <w:rsid w:val="0034753E"/>
    <w:rsid w:val="003601C1"/>
    <w:rsid w:val="00374C33"/>
    <w:rsid w:val="003767F3"/>
    <w:rsid w:val="00381DC6"/>
    <w:rsid w:val="003E2D1B"/>
    <w:rsid w:val="003F1450"/>
    <w:rsid w:val="003F3413"/>
    <w:rsid w:val="003F4F71"/>
    <w:rsid w:val="004155A6"/>
    <w:rsid w:val="004212FB"/>
    <w:rsid w:val="00425AC1"/>
    <w:rsid w:val="00461003"/>
    <w:rsid w:val="00474BDF"/>
    <w:rsid w:val="00475A45"/>
    <w:rsid w:val="004B2EF8"/>
    <w:rsid w:val="004C34D9"/>
    <w:rsid w:val="004E2041"/>
    <w:rsid w:val="004E3210"/>
    <w:rsid w:val="004F52E3"/>
    <w:rsid w:val="00514F23"/>
    <w:rsid w:val="00545698"/>
    <w:rsid w:val="00546E8A"/>
    <w:rsid w:val="005513AA"/>
    <w:rsid w:val="00557647"/>
    <w:rsid w:val="00560B70"/>
    <w:rsid w:val="005737D5"/>
    <w:rsid w:val="005764FA"/>
    <w:rsid w:val="00582068"/>
    <w:rsid w:val="00585AC9"/>
    <w:rsid w:val="005B4CB6"/>
    <w:rsid w:val="005D10F6"/>
    <w:rsid w:val="005E03B0"/>
    <w:rsid w:val="005E38A8"/>
    <w:rsid w:val="005F0B94"/>
    <w:rsid w:val="00623425"/>
    <w:rsid w:val="00644FED"/>
    <w:rsid w:val="006A426F"/>
    <w:rsid w:val="006C4DAB"/>
    <w:rsid w:val="0070675E"/>
    <w:rsid w:val="00776422"/>
    <w:rsid w:val="007957AA"/>
    <w:rsid w:val="007A1029"/>
    <w:rsid w:val="007A1A28"/>
    <w:rsid w:val="007A21F8"/>
    <w:rsid w:val="007B2FBD"/>
    <w:rsid w:val="007C712F"/>
    <w:rsid w:val="007D197B"/>
    <w:rsid w:val="007D652A"/>
    <w:rsid w:val="007E27C6"/>
    <w:rsid w:val="007F113F"/>
    <w:rsid w:val="007F12CC"/>
    <w:rsid w:val="00824A6C"/>
    <w:rsid w:val="00824D9C"/>
    <w:rsid w:val="008362F0"/>
    <w:rsid w:val="00842C58"/>
    <w:rsid w:val="00846B0F"/>
    <w:rsid w:val="00851B5E"/>
    <w:rsid w:val="00880283"/>
    <w:rsid w:val="00891C17"/>
    <w:rsid w:val="008B6A55"/>
    <w:rsid w:val="00902EC3"/>
    <w:rsid w:val="00922196"/>
    <w:rsid w:val="00947C49"/>
    <w:rsid w:val="00975590"/>
    <w:rsid w:val="009A0532"/>
    <w:rsid w:val="009A1887"/>
    <w:rsid w:val="009A3672"/>
    <w:rsid w:val="009C2C87"/>
    <w:rsid w:val="009C7CF4"/>
    <w:rsid w:val="009E1A9C"/>
    <w:rsid w:val="009F1EFD"/>
    <w:rsid w:val="009F6B9A"/>
    <w:rsid w:val="00A264FD"/>
    <w:rsid w:val="00A30CC2"/>
    <w:rsid w:val="00A459FF"/>
    <w:rsid w:val="00A52D7B"/>
    <w:rsid w:val="00A62141"/>
    <w:rsid w:val="00A70633"/>
    <w:rsid w:val="00A9152F"/>
    <w:rsid w:val="00A93439"/>
    <w:rsid w:val="00AB295F"/>
    <w:rsid w:val="00AC1A1F"/>
    <w:rsid w:val="00AD4E5F"/>
    <w:rsid w:val="00AD541C"/>
    <w:rsid w:val="00B04A77"/>
    <w:rsid w:val="00B15084"/>
    <w:rsid w:val="00B17E25"/>
    <w:rsid w:val="00B27929"/>
    <w:rsid w:val="00B519E5"/>
    <w:rsid w:val="00B66872"/>
    <w:rsid w:val="00BC4B53"/>
    <w:rsid w:val="00BE486C"/>
    <w:rsid w:val="00BE50B3"/>
    <w:rsid w:val="00BF2F16"/>
    <w:rsid w:val="00C10CDC"/>
    <w:rsid w:val="00C22671"/>
    <w:rsid w:val="00C61A69"/>
    <w:rsid w:val="00C67C6B"/>
    <w:rsid w:val="00C90D7A"/>
    <w:rsid w:val="00CB5D83"/>
    <w:rsid w:val="00CB60F3"/>
    <w:rsid w:val="00CC531E"/>
    <w:rsid w:val="00CC593C"/>
    <w:rsid w:val="00CD5AC8"/>
    <w:rsid w:val="00CF3FB6"/>
    <w:rsid w:val="00D043F7"/>
    <w:rsid w:val="00D07D57"/>
    <w:rsid w:val="00D673B3"/>
    <w:rsid w:val="00D76150"/>
    <w:rsid w:val="00D819C1"/>
    <w:rsid w:val="00D9431B"/>
    <w:rsid w:val="00DA2E5E"/>
    <w:rsid w:val="00DB4D14"/>
    <w:rsid w:val="00DD36F0"/>
    <w:rsid w:val="00DE265F"/>
    <w:rsid w:val="00DE2B98"/>
    <w:rsid w:val="00E10BA3"/>
    <w:rsid w:val="00E26E6E"/>
    <w:rsid w:val="00E51346"/>
    <w:rsid w:val="00E6107C"/>
    <w:rsid w:val="00E745A7"/>
    <w:rsid w:val="00E84B42"/>
    <w:rsid w:val="00EB5E19"/>
    <w:rsid w:val="00ED3DB5"/>
    <w:rsid w:val="00ED5C07"/>
    <w:rsid w:val="00F02A6F"/>
    <w:rsid w:val="00F5458C"/>
    <w:rsid w:val="00F57A04"/>
    <w:rsid w:val="00F72C7A"/>
    <w:rsid w:val="00F863E4"/>
    <w:rsid w:val="00F96C7B"/>
    <w:rsid w:val="00FA4A99"/>
    <w:rsid w:val="00FD5BB4"/>
    <w:rsid w:val="00FE22EE"/>
    <w:rsid w:val="00FE4F3C"/>
    <w:rsid w:val="00FE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45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4BDF"/>
    <w:pPr>
      <w:tabs>
        <w:tab w:val="center" w:pos="4252"/>
        <w:tab w:val="right" w:pos="8504"/>
      </w:tabs>
      <w:snapToGrid w:val="0"/>
    </w:pPr>
  </w:style>
  <w:style w:type="character" w:customStyle="1" w:styleId="a4">
    <w:name w:val="ヘッダー (文字)"/>
    <w:link w:val="a3"/>
    <w:rsid w:val="00474BDF"/>
    <w:rPr>
      <w:kern w:val="2"/>
      <w:sz w:val="21"/>
      <w:szCs w:val="24"/>
    </w:rPr>
  </w:style>
  <w:style w:type="paragraph" w:styleId="a5">
    <w:name w:val="footer"/>
    <w:basedOn w:val="a"/>
    <w:link w:val="a6"/>
    <w:rsid w:val="00474BDF"/>
    <w:pPr>
      <w:tabs>
        <w:tab w:val="center" w:pos="4252"/>
        <w:tab w:val="right" w:pos="8504"/>
      </w:tabs>
      <w:snapToGrid w:val="0"/>
    </w:pPr>
  </w:style>
  <w:style w:type="character" w:customStyle="1" w:styleId="a6">
    <w:name w:val="フッター (文字)"/>
    <w:link w:val="a5"/>
    <w:rsid w:val="00474BDF"/>
    <w:rPr>
      <w:kern w:val="2"/>
      <w:sz w:val="21"/>
      <w:szCs w:val="24"/>
    </w:rPr>
  </w:style>
  <w:style w:type="table" w:styleId="a7">
    <w:name w:val="Table Grid"/>
    <w:basedOn w:val="a1"/>
    <w:rsid w:val="004212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E50B3"/>
    <w:rPr>
      <w:rFonts w:ascii="Arial" w:eastAsia="ＭＳ ゴシック" w:hAnsi="Arial"/>
      <w:sz w:val="18"/>
      <w:szCs w:val="18"/>
    </w:rPr>
  </w:style>
  <w:style w:type="character" w:customStyle="1" w:styleId="a9">
    <w:name w:val="吹き出し (文字)"/>
    <w:link w:val="a8"/>
    <w:rsid w:val="00BE50B3"/>
    <w:rPr>
      <w:rFonts w:ascii="Arial" w:eastAsia="ＭＳ ゴシック" w:hAnsi="Arial" w:cs="Times New Roman"/>
      <w:kern w:val="2"/>
      <w:sz w:val="18"/>
      <w:szCs w:val="18"/>
    </w:rPr>
  </w:style>
  <w:style w:type="paragraph" w:customStyle="1" w:styleId="aa">
    <w:name w:val="一太郎"/>
    <w:rsid w:val="00902EC3"/>
    <w:pPr>
      <w:widowControl w:val="0"/>
      <w:wordWrap w:val="0"/>
      <w:autoSpaceDE w:val="0"/>
      <w:autoSpaceDN w:val="0"/>
      <w:adjustRightInd w:val="0"/>
      <w:spacing w:line="351" w:lineRule="exact"/>
      <w:jc w:val="both"/>
    </w:pPr>
    <w:rPr>
      <w:rFonts w:cs="ＭＳ 明朝"/>
      <w:spacing w:val="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88310">
      <w:bodyDiv w:val="1"/>
      <w:marLeft w:val="0"/>
      <w:marRight w:val="0"/>
      <w:marTop w:val="0"/>
      <w:marBottom w:val="0"/>
      <w:divBdr>
        <w:top w:val="none" w:sz="0" w:space="0" w:color="auto"/>
        <w:left w:val="none" w:sz="0" w:space="0" w:color="auto"/>
        <w:bottom w:val="none" w:sz="0" w:space="0" w:color="auto"/>
        <w:right w:val="none" w:sz="0" w:space="0" w:color="auto"/>
      </w:divBdr>
      <w:divsChild>
        <w:div w:id="1335373778">
          <w:marLeft w:val="0"/>
          <w:marRight w:val="0"/>
          <w:marTop w:val="100"/>
          <w:marBottom w:val="100"/>
          <w:divBdr>
            <w:top w:val="none" w:sz="0" w:space="0" w:color="auto"/>
            <w:left w:val="none" w:sz="0" w:space="0" w:color="auto"/>
            <w:bottom w:val="none" w:sz="0" w:space="0" w:color="auto"/>
            <w:right w:val="none" w:sz="0" w:space="0" w:color="auto"/>
          </w:divBdr>
          <w:divsChild>
            <w:div w:id="2080251945">
              <w:marLeft w:val="0"/>
              <w:marRight w:val="0"/>
              <w:marTop w:val="0"/>
              <w:marBottom w:val="0"/>
              <w:divBdr>
                <w:top w:val="none" w:sz="0" w:space="0" w:color="auto"/>
                <w:left w:val="none" w:sz="0" w:space="0" w:color="auto"/>
                <w:bottom w:val="none" w:sz="0" w:space="0" w:color="auto"/>
                <w:right w:val="none" w:sz="0" w:space="0" w:color="auto"/>
              </w:divBdr>
              <w:divsChild>
                <w:div w:id="1330015363">
                  <w:marLeft w:val="0"/>
                  <w:marRight w:val="0"/>
                  <w:marTop w:val="0"/>
                  <w:marBottom w:val="0"/>
                  <w:divBdr>
                    <w:top w:val="none" w:sz="0" w:space="0" w:color="auto"/>
                    <w:left w:val="none" w:sz="0" w:space="0" w:color="auto"/>
                    <w:bottom w:val="none" w:sz="0" w:space="0" w:color="auto"/>
                    <w:right w:val="none" w:sz="0" w:space="0" w:color="auto"/>
                  </w:divBdr>
                  <w:divsChild>
                    <w:div w:id="1508326520">
                      <w:marLeft w:val="0"/>
                      <w:marRight w:val="0"/>
                      <w:marTop w:val="0"/>
                      <w:marBottom w:val="0"/>
                      <w:divBdr>
                        <w:top w:val="none" w:sz="0" w:space="0" w:color="auto"/>
                        <w:left w:val="none" w:sz="0" w:space="0" w:color="auto"/>
                        <w:bottom w:val="none" w:sz="0" w:space="0" w:color="auto"/>
                        <w:right w:val="none" w:sz="0" w:space="0" w:color="auto"/>
                      </w:divBdr>
                      <w:divsChild>
                        <w:div w:id="565069768">
                          <w:marLeft w:val="0"/>
                          <w:marRight w:val="0"/>
                          <w:marTop w:val="0"/>
                          <w:marBottom w:val="0"/>
                          <w:divBdr>
                            <w:top w:val="none" w:sz="0" w:space="0" w:color="auto"/>
                            <w:left w:val="none" w:sz="0" w:space="0" w:color="auto"/>
                            <w:bottom w:val="none" w:sz="0" w:space="0" w:color="auto"/>
                            <w:right w:val="none" w:sz="0" w:space="0" w:color="auto"/>
                          </w:divBdr>
                          <w:divsChild>
                            <w:div w:id="1095515928">
                              <w:marLeft w:val="0"/>
                              <w:marRight w:val="0"/>
                              <w:marTop w:val="120"/>
                              <w:marBottom w:val="240"/>
                              <w:divBdr>
                                <w:top w:val="single" w:sz="6" w:space="0" w:color="999999"/>
                                <w:left w:val="single" w:sz="6" w:space="0" w:color="999999"/>
                                <w:bottom w:val="single" w:sz="6" w:space="0" w:color="999999"/>
                                <w:right w:val="single" w:sz="6" w:space="0" w:color="999999"/>
                              </w:divBdr>
                              <w:divsChild>
                                <w:div w:id="1908301058">
                                  <w:marLeft w:val="240"/>
                                  <w:marRight w:val="240"/>
                                  <w:marTop w:val="2700"/>
                                  <w:marBottom w:val="240"/>
                                  <w:divBdr>
                                    <w:top w:val="none" w:sz="0" w:space="0" w:color="auto"/>
                                    <w:left w:val="none" w:sz="0" w:space="0" w:color="auto"/>
                                    <w:bottom w:val="none" w:sz="0" w:space="0" w:color="auto"/>
                                    <w:right w:val="none" w:sz="0" w:space="0" w:color="auto"/>
                                  </w:divBdr>
                                  <w:divsChild>
                                    <w:div w:id="13477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764514">
      <w:bodyDiv w:val="1"/>
      <w:marLeft w:val="0"/>
      <w:marRight w:val="0"/>
      <w:marTop w:val="0"/>
      <w:marBottom w:val="0"/>
      <w:divBdr>
        <w:top w:val="none" w:sz="0" w:space="0" w:color="auto"/>
        <w:left w:val="none" w:sz="0" w:space="0" w:color="auto"/>
        <w:bottom w:val="none" w:sz="0" w:space="0" w:color="auto"/>
        <w:right w:val="none" w:sz="0" w:space="0" w:color="auto"/>
      </w:divBdr>
    </w:div>
    <w:div w:id="1733232236">
      <w:bodyDiv w:val="1"/>
      <w:marLeft w:val="0"/>
      <w:marRight w:val="0"/>
      <w:marTop w:val="0"/>
      <w:marBottom w:val="0"/>
      <w:divBdr>
        <w:top w:val="none" w:sz="0" w:space="0" w:color="auto"/>
        <w:left w:val="none" w:sz="0" w:space="0" w:color="auto"/>
        <w:bottom w:val="none" w:sz="0" w:space="0" w:color="auto"/>
        <w:right w:val="none" w:sz="0" w:space="0" w:color="auto"/>
      </w:divBdr>
    </w:div>
    <w:div w:id="2012098659">
      <w:bodyDiv w:val="1"/>
      <w:marLeft w:val="0"/>
      <w:marRight w:val="0"/>
      <w:marTop w:val="0"/>
      <w:marBottom w:val="0"/>
      <w:divBdr>
        <w:top w:val="none" w:sz="0" w:space="0" w:color="auto"/>
        <w:left w:val="none" w:sz="0" w:space="0" w:color="auto"/>
        <w:bottom w:val="none" w:sz="0" w:space="0" w:color="auto"/>
        <w:right w:val="none" w:sz="0" w:space="0" w:color="auto"/>
      </w:divBdr>
    </w:div>
    <w:div w:id="21115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2513</Characters>
  <Application>Microsoft Office Word</Application>
  <DocSecurity>0</DocSecurity>
  <Lines>20</Lines>
  <Paragraphs>5</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平成△△年△△月△△日</vt:lpstr>
      <vt:lpstr/>
      <vt:lpstr>平成△△年△△月△△日</vt:lpstr>
    </vt:vector>
  </TitlesOfParts>
  <Company>小牧市教育委員会</Company>
  <LinksUpToDate>false</LinksUpToDate>
  <CharactersWithSpaces>2948</CharactersWithSpaces>
  <SharedDoc>false</SharedDoc>
  <HLinks>
    <vt:vector size="6" baseType="variant">
      <vt:variant>
        <vt:i4>3080218</vt:i4>
      </vt:variant>
      <vt:variant>
        <vt:i4>-1</vt:i4>
      </vt:variant>
      <vt:variant>
        <vt:i4>1028</vt:i4>
      </vt:variant>
      <vt:variant>
        <vt:i4>4</vt:i4>
      </vt:variant>
      <vt:variant>
        <vt:lpwstr>http://ord.yahoo.co.jp/o/image/_ylt=A2RA0N9.zY1WUHYA0xiU3uV7/SIG=12dr6itf5/EXP=1452220158/**http:/babys.jp/begin/kodomo/img/trouble/teishincho01.gif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小牧市教育委員会</dc:creator>
  <cp:lastModifiedBy>豊橋市教育委員会</cp:lastModifiedBy>
  <cp:revision>3</cp:revision>
  <cp:lastPrinted>2016-06-01T08:47:00Z</cp:lastPrinted>
  <dcterms:created xsi:type="dcterms:W3CDTF">2017-02-21T06:06:00Z</dcterms:created>
  <dcterms:modified xsi:type="dcterms:W3CDTF">2017-04-05T02:33:00Z</dcterms:modified>
</cp:coreProperties>
</file>