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A19" w:rsidRPr="009A420B" w:rsidRDefault="009A420B" w:rsidP="00AC6A19">
      <w:pPr>
        <w:snapToGrid w:val="0"/>
        <w:rPr>
          <w:rFonts w:ascii="Arial" w:hAnsi="Arial" w:cs="Arial"/>
          <w:sz w:val="24"/>
        </w:rPr>
      </w:pPr>
      <w:r w:rsidRPr="009A420B">
        <w:rPr>
          <w:rFonts w:ascii="Arial" w:hAnsi="Arial" w:cs="Arial" w:hint="eastAsia"/>
          <w:sz w:val="24"/>
        </w:rPr>
        <w:t xml:space="preserve">　　　　　　　　　　　　　　　　　　　　　　　　　　　　　　　　　　　</w:t>
      </w:r>
      <w:r w:rsidRPr="009A420B">
        <w:rPr>
          <w:rFonts w:ascii="Arial" w:hAnsi="Arial" w:cs="Arial" w:hint="eastAsia"/>
          <w:color w:val="A6A6A6" w:themeColor="background1" w:themeShade="A6"/>
          <w:sz w:val="24"/>
        </w:rPr>
        <w:t>＜タガログ語＞</w:t>
      </w:r>
    </w:p>
    <w:p w:rsidR="00AC6A19" w:rsidRPr="00385B1C" w:rsidRDefault="00AC6A19" w:rsidP="00AC6A19">
      <w:pPr>
        <w:snapToGrid w:val="0"/>
        <w:rPr>
          <w:rFonts w:ascii="Arial" w:hAnsi="Arial" w:cs="Arial"/>
          <w:szCs w:val="21"/>
          <w:u w:val="dotted"/>
          <w:lang w:val="de-DE"/>
        </w:rPr>
      </w:pPr>
      <w:r w:rsidRPr="00385B1C">
        <w:rPr>
          <w:rFonts w:ascii="Arial" w:hAnsi="Arial" w:cs="Arial"/>
          <w:szCs w:val="21"/>
          <w:u w:val="dotted"/>
          <w:lang w:val="de-DE"/>
        </w:rPr>
        <w:t xml:space="preserve">Para sa mga </w:t>
      </w:r>
      <w:r>
        <w:rPr>
          <w:rFonts w:ascii="Arial" w:hAnsi="Arial" w:cs="Arial" w:hint="eastAsia"/>
          <w:szCs w:val="21"/>
          <w:u w:val="dotted"/>
          <w:lang w:val="de-DE"/>
        </w:rPr>
        <w:t>m</w:t>
      </w:r>
      <w:r w:rsidRPr="00385B1C">
        <w:rPr>
          <w:rFonts w:ascii="Arial" w:hAnsi="Arial" w:cs="Arial"/>
          <w:szCs w:val="21"/>
          <w:u w:val="dotted"/>
          <w:lang w:val="de-DE"/>
        </w:rPr>
        <w:t>agulang/</w:t>
      </w:r>
      <w:r>
        <w:rPr>
          <w:rFonts w:ascii="Arial" w:hAnsi="Arial" w:cs="Arial" w:hint="eastAsia"/>
          <w:szCs w:val="21"/>
          <w:u w:val="dotted"/>
          <w:lang w:val="de-DE"/>
        </w:rPr>
        <w:t>t</w:t>
      </w:r>
      <w:r w:rsidRPr="00385B1C">
        <w:rPr>
          <w:rFonts w:ascii="Arial" w:hAnsi="Arial" w:cs="Arial"/>
          <w:szCs w:val="21"/>
          <w:u w:val="dotted"/>
          <w:lang w:val="de-DE"/>
        </w:rPr>
        <w:t>agapag</w:t>
      </w:r>
      <w:r>
        <w:rPr>
          <w:rFonts w:ascii="Arial" w:hAnsi="Arial" w:cs="Arial" w:hint="eastAsia"/>
          <w:szCs w:val="21"/>
          <w:u w:val="dotted"/>
          <w:lang w:val="de-DE"/>
        </w:rPr>
        <w:t>-</w:t>
      </w:r>
      <w:r w:rsidRPr="00385B1C">
        <w:rPr>
          <w:rFonts w:ascii="Arial" w:hAnsi="Arial" w:cs="Arial"/>
          <w:szCs w:val="21"/>
          <w:u w:val="dotted"/>
          <w:lang w:val="de-DE"/>
        </w:rPr>
        <w:t>alaga,</w:t>
      </w:r>
    </w:p>
    <w:p w:rsidR="00AC6A19" w:rsidRPr="00385B1C" w:rsidRDefault="00AC6A19" w:rsidP="00AC6A19">
      <w:pPr>
        <w:snapToGrid w:val="0"/>
        <w:rPr>
          <w:rFonts w:ascii="Arial" w:hAnsi="Arial" w:cs="Arial"/>
          <w:sz w:val="24"/>
          <w:lang w:val="de-DE"/>
        </w:rPr>
      </w:pPr>
    </w:p>
    <w:p w:rsidR="00AC6A19" w:rsidRPr="00385B1C" w:rsidRDefault="00AC6A19" w:rsidP="00AC6A19">
      <w:pPr>
        <w:snapToGrid w:val="0"/>
        <w:rPr>
          <w:rFonts w:ascii="Arial" w:hAnsi="Arial" w:cs="Arial"/>
          <w:b/>
          <w:sz w:val="24"/>
          <w:u w:val="double"/>
          <w:lang w:val="de-DE"/>
        </w:rPr>
      </w:pPr>
    </w:p>
    <w:p w:rsidR="00AC6A19" w:rsidRPr="00AC6A19" w:rsidRDefault="00AC6A19" w:rsidP="00AC6A19">
      <w:pPr>
        <w:snapToGrid w:val="0"/>
        <w:jc w:val="center"/>
        <w:rPr>
          <w:rFonts w:ascii="Arial" w:hAnsi="Arial" w:cs="Arial"/>
          <w:b/>
          <w:sz w:val="22"/>
          <w:szCs w:val="22"/>
          <w:u w:val="double"/>
          <w:lang w:val="de-DE"/>
        </w:rPr>
      </w:pPr>
      <w:r w:rsidRPr="00AC6A19">
        <w:rPr>
          <w:rFonts w:ascii="Arial" w:hAnsi="Arial" w:cs="Arial" w:hint="eastAsia"/>
          <w:b/>
          <w:sz w:val="22"/>
          <w:szCs w:val="22"/>
          <w:u w:val="double"/>
          <w:lang w:val="de-DE"/>
        </w:rPr>
        <w:t>T</w:t>
      </w:r>
      <w:r w:rsidRPr="00AC6A19">
        <w:rPr>
          <w:rFonts w:ascii="Arial" w:hAnsi="Arial" w:cs="Arial"/>
          <w:b/>
          <w:sz w:val="22"/>
          <w:szCs w:val="22"/>
          <w:u w:val="double"/>
          <w:lang w:val="de-DE"/>
        </w:rPr>
        <w:t xml:space="preserve">ungkol sa </w:t>
      </w:r>
      <w:r w:rsidRPr="00AC6A19">
        <w:rPr>
          <w:rFonts w:ascii="Arial" w:hAnsi="Arial" w:cs="Arial" w:hint="eastAsia"/>
          <w:b/>
          <w:sz w:val="22"/>
          <w:szCs w:val="22"/>
          <w:u w:val="double"/>
          <w:lang w:val="de-DE"/>
        </w:rPr>
        <w:t>P</w:t>
      </w:r>
      <w:r w:rsidRPr="00AC6A19">
        <w:rPr>
          <w:rFonts w:ascii="Arial" w:hAnsi="Arial" w:cs="Arial"/>
          <w:b/>
          <w:sz w:val="22"/>
          <w:szCs w:val="22"/>
          <w:u w:val="double"/>
          <w:lang w:val="de-DE"/>
        </w:rPr>
        <w:t>agsali sa Mutual Aid Disaster Insurance</w:t>
      </w:r>
    </w:p>
    <w:p w:rsidR="00AC6A19" w:rsidRPr="00AC6A19" w:rsidRDefault="00AC6A19" w:rsidP="00AC6A19">
      <w:pPr>
        <w:snapToGrid w:val="0"/>
        <w:jc w:val="center"/>
        <w:rPr>
          <w:rFonts w:ascii="Arial" w:hAnsi="Arial" w:cs="Arial"/>
          <w:sz w:val="16"/>
          <w:szCs w:val="20"/>
          <w:u w:val="double"/>
          <w:lang w:val="de-DE"/>
        </w:rPr>
      </w:pPr>
      <w:r w:rsidRPr="00385B1C">
        <w:rPr>
          <w:rFonts w:ascii="ＭＳ 明朝" w:hAnsi="ＭＳ 明朝" w:hint="eastAsia"/>
          <w:b/>
          <w:sz w:val="20"/>
          <w:szCs w:val="20"/>
          <w:u w:val="double"/>
        </w:rPr>
        <w:t>災害共済給付制度への加入について</w:t>
      </w:r>
    </w:p>
    <w:p w:rsidR="00AC6A19" w:rsidRPr="00AC6A19" w:rsidRDefault="00AC6A19" w:rsidP="00AC6A19">
      <w:pPr>
        <w:snapToGrid w:val="0"/>
        <w:jc w:val="right"/>
        <w:rPr>
          <w:rFonts w:ascii="Arial" w:hAnsi="Arial" w:cs="Arial"/>
          <w:lang w:val="de-DE"/>
        </w:rPr>
      </w:pPr>
    </w:p>
    <w:p w:rsidR="00AC6A19" w:rsidRPr="00AC6A19" w:rsidRDefault="00AC6A19" w:rsidP="00AC6A19">
      <w:pPr>
        <w:snapToGrid w:val="0"/>
        <w:jc w:val="right"/>
        <w:rPr>
          <w:rFonts w:ascii="Arial" w:hAnsi="Arial" w:cs="Arial"/>
          <w:lang w:val="de-DE"/>
        </w:rPr>
      </w:pPr>
      <w:r w:rsidRPr="00AC6A19">
        <w:rPr>
          <w:rFonts w:ascii="Arial" w:hAnsi="Arial" w:cs="Arial"/>
          <w:lang w:val="de-DE"/>
        </w:rPr>
        <w:t>Toyohashi City Board of Education</w:t>
      </w:r>
    </w:p>
    <w:p w:rsidR="00AC6A19" w:rsidRPr="00AC6A19" w:rsidRDefault="00AC6A19" w:rsidP="00AC6A19">
      <w:pPr>
        <w:snapToGrid w:val="0"/>
        <w:jc w:val="right"/>
        <w:rPr>
          <w:rFonts w:ascii="Arial" w:hAnsi="Arial" w:cs="Arial"/>
          <w:lang w:val="de-DE"/>
        </w:rPr>
      </w:pPr>
    </w:p>
    <w:p w:rsidR="00AC6A19" w:rsidRPr="00385B1C" w:rsidRDefault="00AC6A19" w:rsidP="00AC6A19">
      <w:pPr>
        <w:snapToGrid w:val="0"/>
        <w:ind w:firstLineChars="250" w:firstLine="525"/>
        <w:rPr>
          <w:rFonts w:ascii="Arial" w:hAnsi="Arial" w:cs="Arial"/>
        </w:rPr>
      </w:pPr>
      <w:proofErr w:type="spellStart"/>
      <w:r>
        <w:rPr>
          <w:rFonts w:ascii="Arial" w:hAnsi="Arial" w:cs="Arial" w:hint="eastAsia"/>
        </w:rPr>
        <w:t>Upang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mapaghandaan</w:t>
      </w:r>
      <w:proofErr w:type="spellEnd"/>
      <w:r w:rsidRPr="00385B1C">
        <w:rPr>
          <w:rFonts w:ascii="Arial" w:hAnsi="Arial" w:cs="Arial"/>
        </w:rPr>
        <w:t xml:space="preserve"> ang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hindi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inaasahang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pangyayari</w:t>
      </w:r>
      <w:proofErr w:type="spellEnd"/>
      <w:r w:rsidRPr="00385B1C">
        <w:rPr>
          <w:rFonts w:ascii="Arial" w:hAnsi="Arial" w:cs="Arial"/>
        </w:rPr>
        <w:t xml:space="preserve"> o </w:t>
      </w:r>
      <w:proofErr w:type="spellStart"/>
      <w:r w:rsidRPr="00385B1C">
        <w:rPr>
          <w:rFonts w:ascii="Arial" w:hAnsi="Arial" w:cs="Arial"/>
        </w:rPr>
        <w:t>aksidente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maaaring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maranasan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estudyante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elementarya</w:t>
      </w:r>
      <w:proofErr w:type="spellEnd"/>
      <w:r w:rsidRPr="00385B1C">
        <w:rPr>
          <w:rFonts w:ascii="Arial" w:hAnsi="Arial" w:cs="Arial"/>
        </w:rPr>
        <w:t xml:space="preserve">, junior high at senior high school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nag-</w:t>
      </w:r>
      <w:proofErr w:type="spellStart"/>
      <w:r w:rsidRPr="00385B1C">
        <w:rPr>
          <w:rFonts w:ascii="Arial" w:hAnsi="Arial" w:cs="Arial"/>
        </w:rPr>
        <w:t>aaral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lungsod</w:t>
      </w:r>
      <w:proofErr w:type="spellEnd"/>
      <w:r w:rsidRPr="00385B1C">
        <w:rPr>
          <w:rFonts w:ascii="Arial" w:hAnsi="Arial" w:cs="Arial"/>
        </w:rPr>
        <w:t xml:space="preserve"> ng Toyohashi, ang Toyohashi City Board of Education ay </w:t>
      </w:r>
      <w:proofErr w:type="spellStart"/>
      <w:r w:rsidRPr="00385B1C">
        <w:rPr>
          <w:rFonts w:ascii="Arial" w:hAnsi="Arial" w:cs="Arial"/>
        </w:rPr>
        <w:t>nakipagkasunduan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National Agency for the Advancement of Sports and Health</w:t>
      </w:r>
      <w:r w:rsidRPr="00385B1C">
        <w:rPr>
          <w:rFonts w:ascii="Arial" w:hAnsi="Arial" w:cs="Arial"/>
          <w:i/>
        </w:rPr>
        <w:t xml:space="preserve"> </w:t>
      </w:r>
      <w:r w:rsidRPr="00385B1C">
        <w:rPr>
          <w:rFonts w:ascii="Arial" w:hAnsi="Arial" w:cs="Arial"/>
        </w:rPr>
        <w:t>“NAASH” (</w:t>
      </w:r>
      <w:proofErr w:type="spellStart"/>
      <w:r w:rsidRPr="00385B1C">
        <w:rPr>
          <w:rFonts w:ascii="Arial" w:hAnsi="Arial" w:cs="Arial"/>
          <w:i/>
        </w:rPr>
        <w:t>Dokuritsu</w:t>
      </w:r>
      <w:proofErr w:type="spellEnd"/>
      <w:r w:rsidRPr="00385B1C">
        <w:rPr>
          <w:rFonts w:ascii="Arial" w:hAnsi="Arial" w:cs="Arial"/>
          <w:i/>
        </w:rPr>
        <w:t xml:space="preserve"> </w:t>
      </w:r>
      <w:proofErr w:type="spellStart"/>
      <w:r w:rsidRPr="00385B1C">
        <w:rPr>
          <w:rFonts w:ascii="Arial" w:hAnsi="Arial" w:cs="Arial"/>
          <w:i/>
        </w:rPr>
        <w:t>Gyousei</w:t>
      </w:r>
      <w:proofErr w:type="spellEnd"/>
      <w:r w:rsidRPr="00385B1C">
        <w:rPr>
          <w:rFonts w:ascii="Arial" w:hAnsi="Arial" w:cs="Arial"/>
          <w:i/>
        </w:rPr>
        <w:t xml:space="preserve"> </w:t>
      </w:r>
      <w:proofErr w:type="spellStart"/>
      <w:r w:rsidRPr="00385B1C">
        <w:rPr>
          <w:rFonts w:ascii="Arial" w:hAnsi="Arial" w:cs="Arial"/>
          <w:i/>
        </w:rPr>
        <w:t>Houjin</w:t>
      </w:r>
      <w:proofErr w:type="spellEnd"/>
      <w:r w:rsidRPr="00385B1C">
        <w:rPr>
          <w:rFonts w:ascii="Arial" w:hAnsi="Arial" w:cs="Arial"/>
          <w:i/>
        </w:rPr>
        <w:t xml:space="preserve"> Nihon </w:t>
      </w:r>
      <w:proofErr w:type="spellStart"/>
      <w:r w:rsidRPr="00385B1C">
        <w:rPr>
          <w:rFonts w:ascii="Arial" w:hAnsi="Arial" w:cs="Arial"/>
          <w:i/>
        </w:rPr>
        <w:t>Supootsu</w:t>
      </w:r>
      <w:proofErr w:type="spellEnd"/>
      <w:r w:rsidRPr="00385B1C">
        <w:rPr>
          <w:rFonts w:ascii="Arial" w:hAnsi="Arial" w:cs="Arial"/>
          <w:i/>
        </w:rPr>
        <w:t xml:space="preserve"> </w:t>
      </w:r>
      <w:proofErr w:type="spellStart"/>
      <w:r w:rsidRPr="00385B1C">
        <w:rPr>
          <w:rFonts w:ascii="Arial" w:hAnsi="Arial" w:cs="Arial"/>
          <w:i/>
        </w:rPr>
        <w:t>Shinkou</w:t>
      </w:r>
      <w:proofErr w:type="spellEnd"/>
      <w:r w:rsidRPr="00385B1C">
        <w:rPr>
          <w:rFonts w:ascii="Arial" w:hAnsi="Arial" w:cs="Arial"/>
          <w:i/>
        </w:rPr>
        <w:t xml:space="preserve"> </w:t>
      </w:r>
      <w:proofErr w:type="spellStart"/>
      <w:r w:rsidRPr="00385B1C">
        <w:rPr>
          <w:rFonts w:ascii="Arial" w:hAnsi="Arial" w:cs="Arial"/>
          <w:i/>
        </w:rPr>
        <w:t>Sentaa</w:t>
      </w:r>
      <w:proofErr w:type="spellEnd"/>
      <w:r w:rsidRPr="00385B1C">
        <w:rPr>
          <w:rFonts w:ascii="Arial" w:hAnsi="Arial" w:cs="Arial"/>
        </w:rPr>
        <w:t xml:space="preserve">) </w:t>
      </w:r>
      <w:proofErr w:type="spellStart"/>
      <w:r w:rsidRPr="00385B1C">
        <w:rPr>
          <w:rFonts w:ascii="Arial" w:hAnsi="Arial" w:cs="Arial"/>
        </w:rPr>
        <w:t>upang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masakop</w:t>
      </w:r>
      <w:proofErr w:type="spellEnd"/>
      <w:r w:rsidRPr="00385B1C">
        <w:rPr>
          <w:rFonts w:ascii="Arial" w:hAnsi="Arial" w:cs="Arial"/>
        </w:rPr>
        <w:t xml:space="preserve"> ang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estudyante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ilalim</w:t>
      </w:r>
      <w:proofErr w:type="spellEnd"/>
      <w:r w:rsidRPr="00385B1C">
        <w:rPr>
          <w:rFonts w:ascii="Arial" w:hAnsi="Arial" w:cs="Arial"/>
        </w:rPr>
        <w:t xml:space="preserve"> ng Mutual Aid Disaster Insurance (</w:t>
      </w:r>
      <w:proofErr w:type="spellStart"/>
      <w:r w:rsidRPr="00385B1C">
        <w:rPr>
          <w:rFonts w:ascii="Arial" w:hAnsi="Arial" w:cs="Arial"/>
          <w:i/>
        </w:rPr>
        <w:t>Saigai</w:t>
      </w:r>
      <w:proofErr w:type="spellEnd"/>
      <w:r w:rsidRPr="00385B1C">
        <w:rPr>
          <w:rFonts w:ascii="Arial" w:hAnsi="Arial" w:cs="Arial"/>
          <w:i/>
        </w:rPr>
        <w:t xml:space="preserve"> </w:t>
      </w:r>
      <w:proofErr w:type="spellStart"/>
      <w:r w:rsidRPr="00385B1C">
        <w:rPr>
          <w:rFonts w:ascii="Arial" w:hAnsi="Arial" w:cs="Arial"/>
          <w:i/>
        </w:rPr>
        <w:t>Kyousai</w:t>
      </w:r>
      <w:proofErr w:type="spellEnd"/>
      <w:r w:rsidRPr="00385B1C">
        <w:rPr>
          <w:rFonts w:ascii="Arial" w:hAnsi="Arial" w:cs="Arial"/>
        </w:rPr>
        <w:t xml:space="preserve">).  </w:t>
      </w:r>
    </w:p>
    <w:p w:rsidR="00AC6A19" w:rsidRPr="00385B1C" w:rsidRDefault="00AC6A19" w:rsidP="00AC6A19">
      <w:pPr>
        <w:snapToGrid w:val="0"/>
        <w:ind w:firstLineChars="250" w:firstLine="525"/>
        <w:rPr>
          <w:rFonts w:ascii="Arial" w:hAnsi="Arial" w:cs="Arial"/>
        </w:rPr>
      </w:pPr>
      <w:r w:rsidRPr="00385B1C">
        <w:rPr>
          <w:rFonts w:ascii="Arial" w:hAnsi="Arial" w:cs="Arial"/>
        </w:rPr>
        <w:t xml:space="preserve">Ang NAASH Mutual Aid Disaster Insurance ay </w:t>
      </w:r>
      <w:proofErr w:type="spellStart"/>
      <w:r w:rsidRPr="00385B1C">
        <w:rPr>
          <w:rFonts w:ascii="Arial" w:hAnsi="Arial" w:cs="Arial"/>
        </w:rPr>
        <w:t>isang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sistema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nag-</w:t>
      </w:r>
      <w:proofErr w:type="spellStart"/>
      <w:r w:rsidRPr="00385B1C">
        <w:rPr>
          <w:rFonts w:ascii="Arial" w:hAnsi="Arial" w:cs="Arial"/>
        </w:rPr>
        <w:t>aalok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magulang</w:t>
      </w:r>
      <w:proofErr w:type="spellEnd"/>
      <w:r w:rsidRPr="00385B1C">
        <w:rPr>
          <w:rFonts w:ascii="Arial" w:hAnsi="Arial" w:cs="Arial"/>
        </w:rPr>
        <w:t>/</w:t>
      </w:r>
      <w:proofErr w:type="spellStart"/>
      <w:r w:rsidRPr="00385B1C">
        <w:rPr>
          <w:rFonts w:ascii="Arial" w:hAnsi="Arial" w:cs="Arial"/>
        </w:rPr>
        <w:t>tagapag</w:t>
      </w:r>
      <w:r>
        <w:rPr>
          <w:rFonts w:ascii="Arial" w:hAnsi="Arial" w:cs="Arial" w:hint="eastAsia"/>
        </w:rPr>
        <w:t>-</w:t>
      </w:r>
      <w:r w:rsidRPr="00385B1C">
        <w:rPr>
          <w:rFonts w:ascii="Arial" w:hAnsi="Arial" w:cs="Arial"/>
        </w:rPr>
        <w:t>alaga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tulong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pinansyal</w:t>
      </w:r>
      <w:proofErr w:type="spellEnd"/>
      <w:r w:rsidRPr="00385B1C">
        <w:rPr>
          <w:rFonts w:ascii="Arial" w:hAnsi="Arial" w:cs="Arial"/>
        </w:rPr>
        <w:t xml:space="preserve"> para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gastusin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</w:t>
      </w:r>
      <w:bookmarkStart w:id="0" w:name="_GoBack"/>
      <w:bookmarkEnd w:id="0"/>
      <w:r w:rsidRPr="00385B1C">
        <w:rPr>
          <w:rFonts w:ascii="Arial" w:hAnsi="Arial" w:cs="Arial"/>
        </w:rPr>
        <w:t>agpapaospital</w:t>
      </w:r>
      <w:proofErr w:type="spellEnd"/>
      <w:r w:rsidRPr="00385B1C">
        <w:rPr>
          <w:rFonts w:ascii="Arial" w:hAnsi="Arial" w:cs="Arial"/>
        </w:rPr>
        <w:t xml:space="preserve"> at “consolatory payment”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panahon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hindi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inaasahang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pangyayari</w:t>
      </w:r>
      <w:proofErr w:type="spellEnd"/>
      <w:r w:rsidRPr="00385B1C">
        <w:rPr>
          <w:rFonts w:ascii="Arial" w:hAnsi="Arial" w:cs="Arial"/>
        </w:rPr>
        <w:t xml:space="preserve"> o </w:t>
      </w:r>
      <w:proofErr w:type="spellStart"/>
      <w:r w:rsidRPr="00385B1C">
        <w:rPr>
          <w:rFonts w:ascii="Arial" w:hAnsi="Arial" w:cs="Arial"/>
        </w:rPr>
        <w:t>aksidente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habang</w:t>
      </w:r>
      <w:proofErr w:type="spellEnd"/>
      <w:r w:rsidRPr="00385B1C">
        <w:rPr>
          <w:rFonts w:ascii="Arial" w:hAnsi="Arial" w:cs="Arial"/>
        </w:rPr>
        <w:t xml:space="preserve"> ang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estudyante</w:t>
      </w:r>
      <w:proofErr w:type="spellEnd"/>
      <w:r w:rsidRPr="00385B1C">
        <w:rPr>
          <w:rFonts w:ascii="Arial" w:hAnsi="Arial" w:cs="Arial"/>
        </w:rPr>
        <w:t xml:space="preserve"> ay </w:t>
      </w:r>
      <w:proofErr w:type="spellStart"/>
      <w:r w:rsidRPr="00385B1C">
        <w:rPr>
          <w:rFonts w:ascii="Arial" w:hAnsi="Arial" w:cs="Arial"/>
        </w:rPr>
        <w:t>nasa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pangangalaga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paaralan</w:t>
      </w:r>
      <w:proofErr w:type="spellEnd"/>
      <w:r w:rsidRPr="00385B1C"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 xml:space="preserve"> </w:t>
      </w:r>
      <w:proofErr w:type="spellStart"/>
      <w:r w:rsidRPr="00385B1C">
        <w:rPr>
          <w:rFonts w:ascii="Arial" w:hAnsi="Arial" w:cs="Arial"/>
        </w:rPr>
        <w:t>K</w:t>
      </w:r>
      <w:r>
        <w:rPr>
          <w:rFonts w:ascii="Arial" w:hAnsi="Arial" w:cs="Arial" w:hint="eastAsia"/>
        </w:rPr>
        <w:t>apag</w:t>
      </w:r>
      <w:proofErr w:type="spellEnd"/>
      <w:r w:rsidRPr="00385B1C">
        <w:rPr>
          <w:rFonts w:ascii="Arial" w:hAnsi="Arial" w:cs="Arial"/>
        </w:rPr>
        <w:t xml:space="preserve"> mag-apply </w:t>
      </w:r>
      <w:proofErr w:type="spellStart"/>
      <w:r w:rsidRPr="00385B1C">
        <w:rPr>
          <w:rFonts w:ascii="Arial" w:hAnsi="Arial" w:cs="Arial"/>
        </w:rPr>
        <w:t>n</w:t>
      </w:r>
      <w:r>
        <w:rPr>
          <w:rFonts w:ascii="Arial" w:hAnsi="Arial" w:cs="Arial" w:hint="eastAsia"/>
        </w:rPr>
        <w:t>an</w:t>
      </w:r>
      <w:r w:rsidRPr="00385B1C">
        <w:rPr>
          <w:rFonts w:ascii="Arial" w:hAnsi="Arial" w:cs="Arial"/>
        </w:rPr>
        <w:t>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maaga</w:t>
      </w:r>
      <w:proofErr w:type="spellEnd"/>
      <w:r w:rsidRPr="00385B1C">
        <w:rPr>
          <w:rFonts w:ascii="Arial" w:hAnsi="Arial" w:cs="Arial"/>
        </w:rPr>
        <w:t xml:space="preserve">, </w:t>
      </w:r>
      <w:proofErr w:type="spellStart"/>
      <w:r w:rsidRPr="00385B1C">
        <w:rPr>
          <w:rFonts w:ascii="Arial" w:hAnsi="Arial" w:cs="Arial"/>
        </w:rPr>
        <w:t>maisasali</w:t>
      </w:r>
      <w:proofErr w:type="spellEnd"/>
      <w:r w:rsidRPr="00385B1C">
        <w:rPr>
          <w:rFonts w:ascii="Arial" w:hAnsi="Arial" w:cs="Arial"/>
        </w:rPr>
        <w:t xml:space="preserve"> ang </w:t>
      </w:r>
      <w:proofErr w:type="spellStart"/>
      <w:r w:rsidRPr="00385B1C">
        <w:rPr>
          <w:rFonts w:ascii="Arial" w:hAnsi="Arial" w:cs="Arial"/>
        </w:rPr>
        <w:t>inyong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anak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listahan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aming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ipapasa</w:t>
      </w:r>
      <w:proofErr w:type="spellEnd"/>
      <w:r w:rsidRPr="00385B1C"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 xml:space="preserve"> </w:t>
      </w:r>
      <w:r w:rsidRPr="00385B1C">
        <w:rPr>
          <w:rFonts w:ascii="Arial" w:hAnsi="Arial" w:cs="Arial"/>
        </w:rPr>
        <w:t xml:space="preserve">Ang </w:t>
      </w:r>
      <w:r>
        <w:rPr>
          <w:rFonts w:ascii="Arial" w:hAnsi="Arial" w:cs="Arial" w:hint="eastAsia"/>
        </w:rPr>
        <w:t>subscription</w:t>
      </w:r>
      <w:r w:rsidRPr="00385B1C">
        <w:rPr>
          <w:rFonts w:ascii="Arial" w:hAnsi="Arial" w:cs="Arial"/>
        </w:rPr>
        <w:t xml:space="preserve"> ay </w:t>
      </w:r>
      <w:proofErr w:type="spellStart"/>
      <w:r w:rsidRPr="00385B1C">
        <w:rPr>
          <w:rFonts w:ascii="Arial" w:hAnsi="Arial" w:cs="Arial"/>
        </w:rPr>
        <w:t>hindi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sapilitan</w:t>
      </w:r>
      <w:proofErr w:type="spellEnd"/>
      <w:r w:rsidRPr="00385B1C">
        <w:rPr>
          <w:rFonts w:ascii="Arial" w:hAnsi="Arial" w:cs="Arial"/>
        </w:rPr>
        <w:t xml:space="preserve">, </w:t>
      </w:r>
      <w:proofErr w:type="spellStart"/>
      <w:r w:rsidRPr="00385B1C">
        <w:rPr>
          <w:rFonts w:ascii="Arial" w:hAnsi="Arial" w:cs="Arial"/>
        </w:rPr>
        <w:t>ngunit</w:t>
      </w:r>
      <w:proofErr w:type="spellEnd"/>
      <w:r w:rsidRPr="00385B1C">
        <w:rPr>
          <w:rFonts w:ascii="Arial" w:hAnsi="Arial" w:cs="Arial"/>
        </w:rPr>
        <w:t xml:space="preserve">, </w:t>
      </w:r>
      <w:proofErr w:type="spellStart"/>
      <w:r w:rsidRPr="00385B1C">
        <w:rPr>
          <w:rFonts w:ascii="Arial" w:hAnsi="Arial" w:cs="Arial"/>
        </w:rPr>
        <w:t>umaasa</w:t>
      </w:r>
      <w:proofErr w:type="spellEnd"/>
      <w:r w:rsidRPr="00385B1C">
        <w:rPr>
          <w:rFonts w:ascii="Arial" w:hAnsi="Arial" w:cs="Arial"/>
        </w:rPr>
        <w:t xml:space="preserve"> ang Toyohashi City Board of Education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 w:hint="eastAsia"/>
        </w:rPr>
        <w:t>makapag</w:t>
      </w:r>
      <w:proofErr w:type="spellEnd"/>
      <w:r>
        <w:rPr>
          <w:rFonts w:ascii="Arial" w:hAnsi="Arial" w:cs="Arial" w:hint="eastAsia"/>
        </w:rPr>
        <w:t>-subscribe ang</w:t>
      </w:r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lahat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estudyante</w:t>
      </w:r>
      <w:proofErr w:type="spellEnd"/>
      <w:r w:rsidRPr="00385B1C"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 xml:space="preserve"> </w:t>
      </w:r>
      <w:r w:rsidRPr="00385B1C">
        <w:rPr>
          <w:rFonts w:ascii="Arial" w:hAnsi="Arial" w:cs="Arial"/>
        </w:rPr>
        <w:t xml:space="preserve">Kung </w:t>
      </w:r>
      <w:proofErr w:type="spellStart"/>
      <w:r w:rsidRPr="00385B1C">
        <w:rPr>
          <w:rFonts w:ascii="Arial" w:hAnsi="Arial" w:cs="Arial"/>
        </w:rPr>
        <w:t>nais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ninyong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</w:t>
      </w:r>
      <w:proofErr w:type="spellEnd"/>
      <w:r w:rsidRPr="00385B1C">
        <w:rPr>
          <w:rFonts w:ascii="Arial" w:hAnsi="Arial" w:cs="Arial"/>
        </w:rPr>
        <w:t xml:space="preserve">-apply ang </w:t>
      </w:r>
      <w:proofErr w:type="spellStart"/>
      <w:r w:rsidRPr="00385B1C">
        <w:rPr>
          <w:rFonts w:ascii="Arial" w:hAnsi="Arial" w:cs="Arial"/>
        </w:rPr>
        <w:t>inyong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anak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insurance plan, </w:t>
      </w:r>
      <w:proofErr w:type="spellStart"/>
      <w:r w:rsidRPr="00385B1C">
        <w:rPr>
          <w:rFonts w:ascii="Arial" w:hAnsi="Arial" w:cs="Arial"/>
        </w:rPr>
        <w:t>s</w:t>
      </w:r>
      <w:r>
        <w:rPr>
          <w:rFonts w:ascii="Arial" w:hAnsi="Arial" w:cs="Arial" w:hint="eastAsia"/>
        </w:rPr>
        <w:t>agutan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lamang</w:t>
      </w:r>
      <w:proofErr w:type="spellEnd"/>
      <w:r w:rsidRPr="00385B1C">
        <w:rPr>
          <w:rFonts w:ascii="Arial" w:hAnsi="Arial" w:cs="Arial"/>
        </w:rPr>
        <w:t xml:space="preserve"> ang </w:t>
      </w:r>
      <w:proofErr w:type="spellStart"/>
      <w:r w:rsidRPr="00385B1C">
        <w:rPr>
          <w:rFonts w:ascii="Arial" w:hAnsi="Arial" w:cs="Arial"/>
          <w:b/>
        </w:rPr>
        <w:t>Kasunduan</w:t>
      </w:r>
      <w:proofErr w:type="spellEnd"/>
      <w:r w:rsidRPr="00385B1C">
        <w:rPr>
          <w:rFonts w:ascii="Arial" w:hAnsi="Arial" w:cs="Arial"/>
          <w:b/>
        </w:rPr>
        <w:t xml:space="preserve"> (</w:t>
      </w:r>
      <w:r w:rsidRPr="00385B1C">
        <w:rPr>
          <w:rFonts w:ascii="Arial" w:hAnsi="Arial" w:cs="Arial"/>
        </w:rPr>
        <w:t>Agreement Form</w:t>
      </w:r>
      <w:r w:rsidRPr="00385B1C">
        <w:rPr>
          <w:rFonts w:ascii="Arial" w:hAnsi="Arial" w:cs="Arial"/>
          <w:b/>
        </w:rPr>
        <w:t xml:space="preserve">)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huling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bahagi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sulat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ito</w:t>
      </w:r>
      <w:proofErr w:type="spellEnd"/>
      <w:r w:rsidRPr="00385B1C">
        <w:rPr>
          <w:rFonts w:ascii="Arial" w:hAnsi="Arial" w:cs="Arial"/>
        </w:rPr>
        <w:t xml:space="preserve"> at </w:t>
      </w:r>
      <w:proofErr w:type="spellStart"/>
      <w:r w:rsidRPr="00385B1C">
        <w:rPr>
          <w:rFonts w:ascii="Arial" w:hAnsi="Arial" w:cs="Arial"/>
        </w:rPr>
        <w:t>pagkatapos</w:t>
      </w:r>
      <w:proofErr w:type="spellEnd"/>
      <w:r w:rsidRPr="00385B1C">
        <w:rPr>
          <w:rFonts w:ascii="Arial" w:hAnsi="Arial" w:cs="Arial"/>
        </w:rPr>
        <w:t xml:space="preserve"> ay </w:t>
      </w:r>
      <w:proofErr w:type="spellStart"/>
      <w:r w:rsidRPr="00385B1C">
        <w:rPr>
          <w:rFonts w:ascii="Arial" w:hAnsi="Arial" w:cs="Arial"/>
        </w:rPr>
        <w:t>ipasa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ito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paaralan</w:t>
      </w:r>
      <w:proofErr w:type="spellEnd"/>
      <w:r w:rsidRPr="00385B1C">
        <w:rPr>
          <w:rFonts w:ascii="Arial" w:hAnsi="Arial" w:cs="Arial"/>
        </w:rPr>
        <w:t>.</w:t>
      </w:r>
    </w:p>
    <w:p w:rsidR="00AC6A19" w:rsidRPr="00385B1C" w:rsidRDefault="00AC6A19" w:rsidP="00AC6A19">
      <w:pPr>
        <w:snapToGrid w:val="0"/>
        <w:ind w:firstLine="840"/>
        <w:rPr>
          <w:rFonts w:ascii="Arial" w:hAnsi="Arial" w:cs="Arial"/>
        </w:rPr>
      </w:pPr>
      <w:r w:rsidRPr="00385B1C">
        <w:rPr>
          <w:rFonts w:ascii="Arial" w:hAnsi="Arial" w:cs="Arial"/>
        </w:rPr>
        <w:t xml:space="preserve">Kung ang </w:t>
      </w:r>
      <w:proofErr w:type="spellStart"/>
      <w:r w:rsidRPr="00385B1C">
        <w:rPr>
          <w:rFonts w:ascii="Arial" w:hAnsi="Arial" w:cs="Arial"/>
          <w:b/>
        </w:rPr>
        <w:t>Kasunduan</w:t>
      </w:r>
      <w:proofErr w:type="spellEnd"/>
      <w:r w:rsidRPr="00385B1C">
        <w:rPr>
          <w:rFonts w:ascii="Arial" w:hAnsi="Arial" w:cs="Arial"/>
          <w:b/>
        </w:rPr>
        <w:t xml:space="preserve"> (</w:t>
      </w:r>
      <w:r w:rsidRPr="00385B1C">
        <w:rPr>
          <w:rFonts w:ascii="Arial" w:hAnsi="Arial" w:cs="Arial"/>
        </w:rPr>
        <w:t>Agreement Form</w:t>
      </w:r>
      <w:r w:rsidRPr="00385B1C">
        <w:rPr>
          <w:rFonts w:ascii="Arial" w:hAnsi="Arial" w:cs="Arial"/>
          <w:b/>
        </w:rPr>
        <w:t xml:space="preserve">) </w:t>
      </w:r>
      <w:r w:rsidRPr="00385B1C">
        <w:rPr>
          <w:rFonts w:ascii="Arial" w:hAnsi="Arial" w:cs="Arial"/>
        </w:rPr>
        <w:t xml:space="preserve">ay </w:t>
      </w:r>
      <w:proofErr w:type="spellStart"/>
      <w:r w:rsidRPr="00385B1C">
        <w:rPr>
          <w:rFonts w:ascii="Arial" w:hAnsi="Arial" w:cs="Arial"/>
        </w:rPr>
        <w:t>hindi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naipasa</w:t>
      </w:r>
      <w:proofErr w:type="spellEnd"/>
      <w:r w:rsidRPr="00385B1C">
        <w:rPr>
          <w:rFonts w:ascii="Arial" w:hAnsi="Arial" w:cs="Arial"/>
        </w:rPr>
        <w:t xml:space="preserve"> o kaya ay </w:t>
      </w:r>
      <w:proofErr w:type="spellStart"/>
      <w:r w:rsidRPr="00385B1C">
        <w:rPr>
          <w:rFonts w:ascii="Arial" w:hAnsi="Arial" w:cs="Arial"/>
        </w:rPr>
        <w:t>hindi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nabayaran</w:t>
      </w:r>
      <w:proofErr w:type="spellEnd"/>
      <w:r w:rsidRPr="00385B1C">
        <w:rPr>
          <w:rFonts w:ascii="Arial" w:hAnsi="Arial" w:cs="Arial"/>
        </w:rPr>
        <w:t xml:space="preserve"> ang insurance premium ng </w:t>
      </w:r>
      <w:proofErr w:type="spellStart"/>
      <w:r w:rsidRPr="00385B1C">
        <w:rPr>
          <w:rFonts w:ascii="Arial" w:hAnsi="Arial" w:cs="Arial"/>
        </w:rPr>
        <w:t>bata</w:t>
      </w:r>
      <w:proofErr w:type="spellEnd"/>
      <w:r w:rsidRPr="00385B1C">
        <w:rPr>
          <w:rFonts w:ascii="Arial" w:hAnsi="Arial" w:cs="Arial"/>
        </w:rPr>
        <w:t xml:space="preserve">, </w:t>
      </w:r>
      <w:proofErr w:type="spellStart"/>
      <w:r w:rsidRPr="00385B1C">
        <w:rPr>
          <w:rFonts w:ascii="Arial" w:hAnsi="Arial" w:cs="Arial"/>
        </w:rPr>
        <w:t>hindi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makakagawa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kontrata</w:t>
      </w:r>
      <w:proofErr w:type="spellEnd"/>
      <w:r w:rsidRPr="00385B1C">
        <w:rPr>
          <w:rFonts w:ascii="Arial" w:hAnsi="Arial" w:cs="Arial"/>
        </w:rPr>
        <w:t xml:space="preserve"> para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inyong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anak</w:t>
      </w:r>
      <w:proofErr w:type="spellEnd"/>
      <w:r w:rsidRPr="00385B1C">
        <w:rPr>
          <w:rFonts w:ascii="Arial" w:hAnsi="Arial" w:cs="Arial"/>
        </w:rPr>
        <w:t>.</w:t>
      </w:r>
    </w:p>
    <w:p w:rsidR="00AC6A19" w:rsidRPr="00385B1C" w:rsidRDefault="00AC6A19" w:rsidP="00AC6A19">
      <w:pPr>
        <w:snapToGrid w:val="0"/>
        <w:rPr>
          <w:rFonts w:ascii="Arial" w:hAnsi="Arial" w:cs="Arial"/>
        </w:rPr>
      </w:pPr>
      <w:r w:rsidRPr="00385B1C">
        <w:rPr>
          <w:rFonts w:ascii="Arial" w:hAnsi="Arial" w:cs="Arial"/>
        </w:rPr>
        <w:t xml:space="preserve"> </w:t>
      </w:r>
      <w:r w:rsidRPr="00385B1C">
        <w:rPr>
          <w:rFonts w:ascii="Arial" w:hAnsi="Arial" w:cs="Arial"/>
        </w:rPr>
        <w:tab/>
        <w:t xml:space="preserve">Ang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detalye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tungkol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benepisyo</w:t>
      </w:r>
      <w:proofErr w:type="spellEnd"/>
      <w:r w:rsidRPr="00385B1C">
        <w:rPr>
          <w:rFonts w:ascii="Arial" w:hAnsi="Arial" w:cs="Arial"/>
        </w:rPr>
        <w:t xml:space="preserve"> ay ang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sumusunod</w:t>
      </w:r>
      <w:proofErr w:type="spellEnd"/>
      <w:r w:rsidRPr="00385B1C">
        <w:rPr>
          <w:rFonts w:ascii="Arial" w:hAnsi="Arial" w:cs="Arial"/>
        </w:rPr>
        <w:t xml:space="preserve">. </w:t>
      </w:r>
    </w:p>
    <w:p w:rsidR="00AC6A19" w:rsidRPr="00385B1C" w:rsidRDefault="00AC6A19" w:rsidP="00AC6A19">
      <w:pPr>
        <w:snapToGrid w:val="0"/>
        <w:rPr>
          <w:rFonts w:ascii="Arial" w:hAnsi="Arial" w:cs="Arial"/>
        </w:rPr>
      </w:pPr>
    </w:p>
    <w:p w:rsidR="00AC6A19" w:rsidRPr="00385B1C" w:rsidRDefault="00AC6A19" w:rsidP="00AC6A19">
      <w:pPr>
        <w:numPr>
          <w:ilvl w:val="0"/>
          <w:numId w:val="1"/>
        </w:numPr>
        <w:snapToGrid w:val="0"/>
        <w:rPr>
          <w:rFonts w:ascii="Arial" w:hAnsi="Arial" w:cs="Arial"/>
          <w:b/>
        </w:rPr>
      </w:pPr>
      <w:proofErr w:type="spellStart"/>
      <w:r w:rsidRPr="00385B1C">
        <w:rPr>
          <w:rFonts w:ascii="Arial" w:hAnsi="Arial" w:cs="Arial"/>
          <w:b/>
        </w:rPr>
        <w:t>Klase</w:t>
      </w:r>
      <w:proofErr w:type="spellEnd"/>
      <w:r w:rsidRPr="00385B1C">
        <w:rPr>
          <w:rFonts w:ascii="Arial" w:hAnsi="Arial" w:cs="Arial"/>
          <w:b/>
        </w:rPr>
        <w:t xml:space="preserve"> ng </w:t>
      </w:r>
      <w:proofErr w:type="spellStart"/>
      <w:r w:rsidRPr="00385B1C">
        <w:rPr>
          <w:rFonts w:ascii="Arial" w:hAnsi="Arial" w:cs="Arial"/>
          <w:b/>
        </w:rPr>
        <w:t>benepisyo</w:t>
      </w:r>
      <w:proofErr w:type="spellEnd"/>
      <w:r w:rsidRPr="00385B1C">
        <w:rPr>
          <w:rFonts w:ascii="Arial" w:hAnsi="Arial" w:cs="Arial"/>
          <w:b/>
        </w:rPr>
        <w:t xml:space="preserve"> at </w:t>
      </w:r>
      <w:proofErr w:type="spellStart"/>
      <w:r w:rsidRPr="00385B1C">
        <w:rPr>
          <w:rFonts w:ascii="Arial" w:hAnsi="Arial" w:cs="Arial"/>
          <w:b/>
        </w:rPr>
        <w:t>sitwasyon</w:t>
      </w:r>
      <w:proofErr w:type="spellEnd"/>
      <w:r w:rsidRPr="00385B1C">
        <w:rPr>
          <w:rFonts w:ascii="Arial" w:hAnsi="Arial" w:cs="Arial"/>
          <w:b/>
        </w:rPr>
        <w:t xml:space="preserve"> kung </w:t>
      </w:r>
      <w:proofErr w:type="spellStart"/>
      <w:r w:rsidRPr="00385B1C">
        <w:rPr>
          <w:rFonts w:ascii="Arial" w:hAnsi="Arial" w:cs="Arial"/>
          <w:b/>
        </w:rPr>
        <w:t>saan</w:t>
      </w:r>
      <w:proofErr w:type="spellEnd"/>
      <w:r w:rsidRPr="00385B1C">
        <w:rPr>
          <w:rFonts w:ascii="Arial" w:hAnsi="Arial" w:cs="Arial"/>
          <w:b/>
        </w:rPr>
        <w:t xml:space="preserve"> </w:t>
      </w:r>
      <w:proofErr w:type="spellStart"/>
      <w:r w:rsidRPr="00385B1C">
        <w:rPr>
          <w:rFonts w:ascii="Arial" w:hAnsi="Arial" w:cs="Arial"/>
          <w:b/>
        </w:rPr>
        <w:t>mabibigyan</w:t>
      </w:r>
      <w:proofErr w:type="spellEnd"/>
      <w:r w:rsidRPr="00385B1C">
        <w:rPr>
          <w:rFonts w:ascii="Arial" w:hAnsi="Arial" w:cs="Arial"/>
          <w:b/>
        </w:rPr>
        <w:t xml:space="preserve"> ng Benefit Payments </w:t>
      </w:r>
    </w:p>
    <w:p w:rsidR="00AC6A19" w:rsidRDefault="00AC6A19" w:rsidP="00AC6A19">
      <w:pPr>
        <w:snapToGrid w:val="0"/>
        <w:ind w:left="840"/>
        <w:rPr>
          <w:rFonts w:ascii="Arial" w:hAnsi="Arial" w:cs="Arial"/>
        </w:rPr>
      </w:pPr>
      <w:r w:rsidRPr="00385B1C">
        <w:rPr>
          <w:rFonts w:ascii="Arial" w:hAnsi="Arial" w:cs="Arial"/>
        </w:rPr>
        <w:t xml:space="preserve">Sa </w:t>
      </w:r>
      <w:proofErr w:type="spellStart"/>
      <w:r w:rsidRPr="00385B1C">
        <w:rPr>
          <w:rFonts w:ascii="Arial" w:hAnsi="Arial" w:cs="Arial"/>
        </w:rPr>
        <w:t>oras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maaksidente</w:t>
      </w:r>
      <w:proofErr w:type="spellEnd"/>
      <w:r w:rsidRPr="00385B1C">
        <w:rPr>
          <w:rFonts w:ascii="Arial" w:hAnsi="Arial" w:cs="Arial"/>
        </w:rPr>
        <w:t xml:space="preserve"> ang </w:t>
      </w:r>
      <w:proofErr w:type="spellStart"/>
      <w:r w:rsidRPr="00385B1C">
        <w:rPr>
          <w:rFonts w:ascii="Arial" w:hAnsi="Arial" w:cs="Arial"/>
        </w:rPr>
        <w:t>inyong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anak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habang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pangangalaga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paaralan</w:t>
      </w:r>
      <w:proofErr w:type="spellEnd"/>
      <w:r w:rsidRPr="00385B1C">
        <w:rPr>
          <w:rFonts w:ascii="Arial" w:hAnsi="Arial" w:cs="Arial"/>
        </w:rPr>
        <w:t xml:space="preserve">, </w:t>
      </w:r>
      <w:proofErr w:type="spellStart"/>
      <w:r w:rsidRPr="00385B1C">
        <w:rPr>
          <w:rFonts w:ascii="Arial" w:hAnsi="Arial" w:cs="Arial"/>
        </w:rPr>
        <w:t>babayaran</w:t>
      </w:r>
      <w:proofErr w:type="spellEnd"/>
      <w:r w:rsidRPr="00385B1C">
        <w:rPr>
          <w:rFonts w:ascii="Arial" w:hAnsi="Arial" w:cs="Arial"/>
        </w:rPr>
        <w:t xml:space="preserve"> ang </w:t>
      </w:r>
      <w:proofErr w:type="spellStart"/>
      <w:r w:rsidRPr="00385B1C">
        <w:rPr>
          <w:rFonts w:ascii="Arial" w:hAnsi="Arial" w:cs="Arial"/>
        </w:rPr>
        <w:t>pagpapaospital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pinsalang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natamo</w:t>
      </w:r>
      <w:proofErr w:type="spellEnd"/>
      <w:r w:rsidRPr="00385B1C">
        <w:rPr>
          <w:rFonts w:ascii="Arial" w:hAnsi="Arial" w:cs="Arial"/>
        </w:rPr>
        <w:t xml:space="preserve"> (</w:t>
      </w:r>
      <w:proofErr w:type="spellStart"/>
      <w:r w:rsidRPr="00385B1C">
        <w:rPr>
          <w:rFonts w:ascii="Arial" w:hAnsi="Arial" w:cs="Arial"/>
        </w:rPr>
        <w:t>halimbawa</w:t>
      </w:r>
      <w:proofErr w:type="spellEnd"/>
      <w:r w:rsidRPr="00385B1C">
        <w:rPr>
          <w:rFonts w:ascii="Arial" w:hAnsi="Arial" w:cs="Arial"/>
        </w:rPr>
        <w:t xml:space="preserve">; </w:t>
      </w:r>
      <w:proofErr w:type="spellStart"/>
      <w:r w:rsidRPr="00385B1C">
        <w:rPr>
          <w:rFonts w:ascii="Arial" w:hAnsi="Arial" w:cs="Arial"/>
        </w:rPr>
        <w:t>pagkabali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buto</w:t>
      </w:r>
      <w:proofErr w:type="spellEnd"/>
      <w:r w:rsidRPr="00385B1C">
        <w:rPr>
          <w:rFonts w:ascii="Arial" w:hAnsi="Arial" w:cs="Arial"/>
        </w:rPr>
        <w:t xml:space="preserve">, </w:t>
      </w:r>
      <w:proofErr w:type="spellStart"/>
      <w:r w:rsidRPr="00385B1C">
        <w:rPr>
          <w:rFonts w:ascii="Arial" w:hAnsi="Arial" w:cs="Arial"/>
        </w:rPr>
        <w:t>pasa</w:t>
      </w:r>
      <w:proofErr w:type="spellEnd"/>
      <w:r w:rsidRPr="00385B1C">
        <w:rPr>
          <w:rFonts w:ascii="Arial" w:hAnsi="Arial" w:cs="Arial"/>
        </w:rPr>
        <w:t xml:space="preserve">, </w:t>
      </w:r>
      <w:proofErr w:type="spellStart"/>
      <w:r w:rsidRPr="00385B1C">
        <w:rPr>
          <w:rFonts w:ascii="Arial" w:hAnsi="Arial" w:cs="Arial"/>
        </w:rPr>
        <w:t>pagkasunog</w:t>
      </w:r>
      <w:proofErr w:type="spellEnd"/>
      <w:r w:rsidRPr="00385B1C">
        <w:rPr>
          <w:rFonts w:ascii="Arial" w:hAnsi="Arial" w:cs="Arial"/>
        </w:rPr>
        <w:t xml:space="preserve">) o </w:t>
      </w:r>
      <w:proofErr w:type="spellStart"/>
      <w:r w:rsidRPr="00385B1C">
        <w:rPr>
          <w:rFonts w:ascii="Arial" w:hAnsi="Arial" w:cs="Arial"/>
        </w:rPr>
        <w:t>sakit</w:t>
      </w:r>
      <w:proofErr w:type="spellEnd"/>
      <w:r w:rsidRPr="00385B1C">
        <w:rPr>
          <w:rFonts w:ascii="Arial" w:hAnsi="Arial" w:cs="Arial"/>
        </w:rPr>
        <w:t xml:space="preserve"> (</w:t>
      </w:r>
      <w:proofErr w:type="spellStart"/>
      <w:r w:rsidRPr="00385B1C">
        <w:rPr>
          <w:rFonts w:ascii="Arial" w:hAnsi="Arial" w:cs="Arial"/>
        </w:rPr>
        <w:t>halimbawa</w:t>
      </w:r>
      <w:proofErr w:type="spellEnd"/>
      <w:r w:rsidRPr="00385B1C">
        <w:rPr>
          <w:rFonts w:ascii="Arial" w:hAnsi="Arial" w:cs="Arial"/>
        </w:rPr>
        <w:t xml:space="preserve">; heat stroke, dermatitis)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nangyari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dahil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aksidente</w:t>
      </w:r>
      <w:proofErr w:type="spellEnd"/>
      <w:r w:rsidRPr="00385B1C">
        <w:rPr>
          <w:rFonts w:ascii="Arial" w:hAnsi="Arial" w:cs="Arial"/>
        </w:rPr>
        <w:t xml:space="preserve">, para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kapansanang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natamo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pagkatapos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gumaling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mula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aksidente</w:t>
      </w:r>
      <w:proofErr w:type="spellEnd"/>
      <w:r w:rsidRPr="00385B1C">
        <w:rPr>
          <w:rFonts w:ascii="Arial" w:hAnsi="Arial" w:cs="Arial"/>
        </w:rPr>
        <w:t xml:space="preserve"> o </w:t>
      </w:r>
      <w:proofErr w:type="spellStart"/>
      <w:r w:rsidRPr="00385B1C">
        <w:rPr>
          <w:rFonts w:ascii="Arial" w:hAnsi="Arial" w:cs="Arial"/>
        </w:rPr>
        <w:t>sakit</w:t>
      </w:r>
      <w:proofErr w:type="spellEnd"/>
      <w:r w:rsidRPr="00385B1C">
        <w:rPr>
          <w:rFonts w:ascii="Arial" w:hAnsi="Arial" w:cs="Arial"/>
        </w:rPr>
        <w:t xml:space="preserve">, at para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pagkawala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buhay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dahil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natamong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pinsala</w:t>
      </w:r>
      <w:proofErr w:type="spellEnd"/>
      <w:r w:rsidRPr="00385B1C">
        <w:rPr>
          <w:rFonts w:ascii="Arial" w:hAnsi="Arial" w:cs="Arial"/>
        </w:rPr>
        <w:t xml:space="preserve"> o </w:t>
      </w:r>
      <w:proofErr w:type="spellStart"/>
      <w:r w:rsidRPr="00385B1C">
        <w:rPr>
          <w:rFonts w:ascii="Arial" w:hAnsi="Arial" w:cs="Arial"/>
        </w:rPr>
        <w:t>sakit</w:t>
      </w:r>
      <w:proofErr w:type="spellEnd"/>
      <w:r w:rsidRPr="00385B1C">
        <w:rPr>
          <w:rFonts w:ascii="Arial" w:hAnsi="Arial" w:cs="Arial"/>
        </w:rPr>
        <w:t xml:space="preserve">. Ang “under school supervision” ay </w:t>
      </w:r>
      <w:proofErr w:type="spellStart"/>
      <w:r w:rsidRPr="00385B1C">
        <w:rPr>
          <w:rFonts w:ascii="Arial" w:hAnsi="Arial" w:cs="Arial"/>
        </w:rPr>
        <w:t>tumutukoy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sumusunod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pagkakataon</w:t>
      </w:r>
      <w:proofErr w:type="spellEnd"/>
      <w:r w:rsidRPr="00385B1C">
        <w:rPr>
          <w:rFonts w:ascii="Arial" w:hAnsi="Arial" w:cs="Arial"/>
        </w:rPr>
        <w:t xml:space="preserve"> </w:t>
      </w:r>
      <w:r w:rsidRPr="00385B1C">
        <w:rPr>
          <w:rFonts w:ascii="Cambria Math" w:hAnsi="Cambria Math" w:cs="Cambria Math"/>
        </w:rPr>
        <w:t>①</w:t>
      </w:r>
      <w:r w:rsidRPr="00385B1C">
        <w:rPr>
          <w:rFonts w:ascii="Arial" w:hAnsi="Arial" w:cs="Arial"/>
        </w:rPr>
        <w:t>-</w:t>
      </w:r>
      <w:r w:rsidRPr="00385B1C">
        <w:rPr>
          <w:rFonts w:ascii="Cambria Math" w:hAnsi="Cambria Math" w:cs="Cambria Math"/>
        </w:rPr>
        <w:t>④</w:t>
      </w:r>
      <w:r w:rsidRPr="00385B1C">
        <w:rPr>
          <w:rFonts w:ascii="Arial" w:hAnsi="Arial" w:cs="Arial"/>
        </w:rPr>
        <w:t>.</w:t>
      </w:r>
    </w:p>
    <w:p w:rsidR="00AC6A19" w:rsidRPr="00385B1C" w:rsidRDefault="00AC6A19" w:rsidP="00AC6A19">
      <w:pPr>
        <w:snapToGrid w:val="0"/>
        <w:ind w:left="840"/>
        <w:rPr>
          <w:rFonts w:ascii="Arial" w:hAnsi="Arial" w:cs="Arial"/>
        </w:rPr>
      </w:pPr>
    </w:p>
    <w:p w:rsidR="00AC6A19" w:rsidRPr="00385B1C" w:rsidRDefault="00AC6A19" w:rsidP="00AC6A19">
      <w:pPr>
        <w:numPr>
          <w:ilvl w:val="2"/>
          <w:numId w:val="1"/>
        </w:numPr>
        <w:tabs>
          <w:tab w:val="clear" w:pos="1260"/>
          <w:tab w:val="num" w:pos="1680"/>
        </w:tabs>
        <w:snapToGrid w:val="0"/>
        <w:ind w:left="1680"/>
        <w:rPr>
          <w:rFonts w:ascii="Arial" w:hAnsi="Arial" w:cs="Arial"/>
          <w:b/>
          <w:lang w:val="pt-BR"/>
        </w:rPr>
      </w:pPr>
      <w:r>
        <w:rPr>
          <w:rFonts w:ascii="Arial" w:hAnsi="Arial" w:cs="Arial" w:hint="eastAsia"/>
          <w:lang w:val="pt-BR"/>
        </w:rPr>
        <w:t>Oras ng k</w:t>
      </w:r>
      <w:r w:rsidRPr="00385B1C">
        <w:rPr>
          <w:rFonts w:ascii="Arial" w:hAnsi="Arial" w:cs="Arial"/>
          <w:lang w:val="pt-BR"/>
        </w:rPr>
        <w:t>lase (kasali ang mga special activities)</w:t>
      </w:r>
    </w:p>
    <w:p w:rsidR="00AC6A19" w:rsidRPr="00AC6A19" w:rsidRDefault="00AC6A19" w:rsidP="00AC6A19">
      <w:pPr>
        <w:numPr>
          <w:ilvl w:val="2"/>
          <w:numId w:val="1"/>
        </w:numPr>
        <w:tabs>
          <w:tab w:val="clear" w:pos="1260"/>
          <w:tab w:val="num" w:pos="1680"/>
        </w:tabs>
        <w:snapToGrid w:val="0"/>
        <w:ind w:left="1680"/>
        <w:rPr>
          <w:rFonts w:ascii="Arial" w:hAnsi="Arial" w:cs="Arial"/>
          <w:b/>
          <w:lang w:val="pt-PT"/>
        </w:rPr>
      </w:pPr>
      <w:r w:rsidRPr="00AC6A19">
        <w:rPr>
          <w:rFonts w:ascii="Arial" w:hAnsi="Arial" w:cs="Arial"/>
          <w:lang w:val="pt-PT"/>
        </w:rPr>
        <w:t xml:space="preserve">Habang nasa extracurricular activities na base sa programa ng paaralan. </w:t>
      </w:r>
    </w:p>
    <w:p w:rsidR="00AC6A19" w:rsidRPr="00385B1C" w:rsidRDefault="00AC6A19" w:rsidP="00AC6A19">
      <w:pPr>
        <w:numPr>
          <w:ilvl w:val="2"/>
          <w:numId w:val="1"/>
        </w:numPr>
        <w:tabs>
          <w:tab w:val="clear" w:pos="1260"/>
          <w:tab w:val="num" w:pos="1680"/>
        </w:tabs>
        <w:snapToGrid w:val="0"/>
        <w:ind w:left="1680"/>
        <w:rPr>
          <w:rFonts w:ascii="Arial" w:hAnsi="Arial" w:cs="Arial"/>
          <w:b/>
        </w:rPr>
      </w:pPr>
      <w:proofErr w:type="spellStart"/>
      <w:r w:rsidRPr="00385B1C">
        <w:rPr>
          <w:rFonts w:ascii="Arial" w:hAnsi="Arial" w:cs="Arial"/>
        </w:rPr>
        <w:t>Habang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nagpapahinga</w:t>
      </w:r>
      <w:proofErr w:type="spellEnd"/>
      <w:r w:rsidRPr="00385B1C">
        <w:rPr>
          <w:rFonts w:ascii="Arial" w:hAnsi="Arial" w:cs="Arial"/>
        </w:rPr>
        <w:t xml:space="preserve"> /recess at </w:t>
      </w:r>
      <w:proofErr w:type="spellStart"/>
      <w:r w:rsidRPr="00385B1C">
        <w:rPr>
          <w:rFonts w:ascii="Arial" w:hAnsi="Arial" w:cs="Arial"/>
        </w:rPr>
        <w:t>tuwing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panahong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itinakda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paaralan</w:t>
      </w:r>
      <w:proofErr w:type="spellEnd"/>
      <w:r w:rsidRPr="00385B1C">
        <w:rPr>
          <w:rFonts w:ascii="Arial" w:hAnsi="Arial" w:cs="Arial"/>
        </w:rPr>
        <w:t xml:space="preserve">. </w:t>
      </w:r>
    </w:p>
    <w:p w:rsidR="00AC6A19" w:rsidRPr="00385B1C" w:rsidRDefault="00AC6A19" w:rsidP="00AC6A19">
      <w:pPr>
        <w:numPr>
          <w:ilvl w:val="2"/>
          <w:numId w:val="1"/>
        </w:numPr>
        <w:tabs>
          <w:tab w:val="clear" w:pos="1260"/>
          <w:tab w:val="num" w:pos="1680"/>
        </w:tabs>
        <w:snapToGrid w:val="0"/>
        <w:ind w:left="1680"/>
        <w:rPr>
          <w:rFonts w:ascii="Arial" w:hAnsi="Arial" w:cs="Arial"/>
          <w:b/>
        </w:rPr>
      </w:pPr>
      <w:proofErr w:type="spellStart"/>
      <w:r w:rsidRPr="00385B1C">
        <w:rPr>
          <w:rFonts w:ascii="Arial" w:hAnsi="Arial" w:cs="Arial"/>
        </w:rPr>
        <w:t>Habang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papunta</w:t>
      </w:r>
      <w:proofErr w:type="spellEnd"/>
      <w:r w:rsidRPr="00385B1C">
        <w:rPr>
          <w:rFonts w:ascii="Arial" w:hAnsi="Arial" w:cs="Arial"/>
        </w:rPr>
        <w:t xml:space="preserve"> o </w:t>
      </w:r>
      <w:proofErr w:type="spellStart"/>
      <w:r w:rsidRPr="00385B1C">
        <w:rPr>
          <w:rFonts w:ascii="Arial" w:hAnsi="Arial" w:cs="Arial"/>
        </w:rPr>
        <w:t>pauwi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 w:hint="eastAsia"/>
        </w:rPr>
        <w:t>galing</w:t>
      </w:r>
      <w:proofErr w:type="spellEnd"/>
      <w:r>
        <w:rPr>
          <w:rFonts w:ascii="Arial" w:hAnsi="Arial" w:cs="Arial" w:hint="eastAsia"/>
        </w:rPr>
        <w:t xml:space="preserve"> </w:t>
      </w:r>
      <w:proofErr w:type="spellStart"/>
      <w:r>
        <w:rPr>
          <w:rFonts w:ascii="Arial" w:hAnsi="Arial" w:cs="Arial" w:hint="eastAsia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paaralan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gamit</w:t>
      </w:r>
      <w:proofErr w:type="spellEnd"/>
      <w:r w:rsidRPr="00385B1C">
        <w:rPr>
          <w:rFonts w:ascii="Arial" w:hAnsi="Arial" w:cs="Arial"/>
        </w:rPr>
        <w:t xml:space="preserve"> ang </w:t>
      </w:r>
      <w:proofErr w:type="spellStart"/>
      <w:r w:rsidRPr="00385B1C">
        <w:rPr>
          <w:rFonts w:ascii="Arial" w:hAnsi="Arial" w:cs="Arial"/>
        </w:rPr>
        <w:t>pangkaraniwang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ruta</w:t>
      </w:r>
      <w:proofErr w:type="spellEnd"/>
      <w:r w:rsidRPr="00385B1C">
        <w:rPr>
          <w:rFonts w:ascii="Arial" w:hAnsi="Arial" w:cs="Arial"/>
        </w:rPr>
        <w:t>.</w:t>
      </w:r>
    </w:p>
    <w:p w:rsidR="00AC6A19" w:rsidRPr="00385B1C" w:rsidRDefault="00AC6A19" w:rsidP="00AC6A19">
      <w:pPr>
        <w:snapToGrid w:val="0"/>
        <w:ind w:left="1680"/>
        <w:rPr>
          <w:rFonts w:ascii="Arial" w:hAnsi="Arial" w:cs="Arial"/>
          <w:b/>
        </w:rPr>
      </w:pPr>
    </w:p>
    <w:p w:rsidR="00AC6A19" w:rsidRPr="00385B1C" w:rsidRDefault="00AC6A19" w:rsidP="00AC6A19">
      <w:pPr>
        <w:numPr>
          <w:ilvl w:val="0"/>
          <w:numId w:val="1"/>
        </w:numPr>
        <w:snapToGrid w:val="0"/>
        <w:rPr>
          <w:rFonts w:ascii="Arial" w:hAnsi="Arial" w:cs="Arial"/>
          <w:b/>
        </w:rPr>
      </w:pPr>
      <w:proofErr w:type="spellStart"/>
      <w:r w:rsidRPr="00385B1C">
        <w:rPr>
          <w:rFonts w:ascii="Arial" w:hAnsi="Arial" w:cs="Arial"/>
          <w:b/>
        </w:rPr>
        <w:t>Halaga</w:t>
      </w:r>
      <w:proofErr w:type="spellEnd"/>
      <w:r w:rsidRPr="00385B1C">
        <w:rPr>
          <w:rFonts w:ascii="Arial" w:hAnsi="Arial" w:cs="Arial"/>
          <w:b/>
        </w:rPr>
        <w:t xml:space="preserve"> ng Benefit Payment </w:t>
      </w:r>
    </w:p>
    <w:p w:rsidR="00AC6A19" w:rsidRPr="00385B1C" w:rsidRDefault="00AC6A19" w:rsidP="00AC6A19">
      <w:pPr>
        <w:numPr>
          <w:ilvl w:val="1"/>
          <w:numId w:val="1"/>
        </w:numPr>
        <w:tabs>
          <w:tab w:val="clear" w:pos="840"/>
          <w:tab w:val="num" w:pos="1260"/>
        </w:tabs>
        <w:snapToGrid w:val="0"/>
        <w:ind w:left="1260"/>
        <w:rPr>
          <w:rFonts w:ascii="Arial" w:hAnsi="Arial" w:cs="Arial"/>
        </w:rPr>
      </w:pPr>
      <w:proofErr w:type="spellStart"/>
      <w:r w:rsidRPr="00385B1C">
        <w:rPr>
          <w:rFonts w:ascii="Arial" w:hAnsi="Arial" w:cs="Arial"/>
          <w:b/>
        </w:rPr>
        <w:t>Gastos</w:t>
      </w:r>
      <w:proofErr w:type="spellEnd"/>
      <w:r w:rsidRPr="00385B1C">
        <w:rPr>
          <w:rFonts w:ascii="Arial" w:hAnsi="Arial" w:cs="Arial"/>
          <w:b/>
        </w:rPr>
        <w:t xml:space="preserve"> </w:t>
      </w:r>
      <w:proofErr w:type="spellStart"/>
      <w:r w:rsidRPr="00385B1C">
        <w:rPr>
          <w:rFonts w:ascii="Arial" w:hAnsi="Arial" w:cs="Arial"/>
          <w:b/>
        </w:rPr>
        <w:t>sa</w:t>
      </w:r>
      <w:proofErr w:type="spellEnd"/>
      <w:r w:rsidRPr="00385B1C">
        <w:rPr>
          <w:rFonts w:ascii="Arial" w:hAnsi="Arial" w:cs="Arial"/>
          <w:b/>
        </w:rPr>
        <w:t xml:space="preserve"> </w:t>
      </w:r>
      <w:proofErr w:type="spellStart"/>
      <w:r w:rsidRPr="00385B1C">
        <w:rPr>
          <w:rFonts w:ascii="Arial" w:hAnsi="Arial" w:cs="Arial"/>
          <w:b/>
        </w:rPr>
        <w:t>Pagpapaospital</w:t>
      </w:r>
      <w:proofErr w:type="spellEnd"/>
      <w:r w:rsidRPr="00385B1C">
        <w:rPr>
          <w:rFonts w:ascii="Arial" w:hAnsi="Arial" w:cs="Arial"/>
          <w:b/>
        </w:rPr>
        <w:br/>
      </w:r>
      <w:r w:rsidRPr="00385B1C">
        <w:rPr>
          <w:rFonts w:ascii="Arial" w:hAnsi="Arial" w:cs="Arial"/>
        </w:rPr>
        <w:t xml:space="preserve">Sa insurance plan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ito</w:t>
      </w:r>
      <w:proofErr w:type="spellEnd"/>
      <w:r w:rsidRPr="00385B1C">
        <w:rPr>
          <w:rFonts w:ascii="Arial" w:hAnsi="Arial" w:cs="Arial"/>
        </w:rPr>
        <w:t xml:space="preserve">, 40% ng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gastusin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kinakailangan</w:t>
      </w:r>
      <w:proofErr w:type="spellEnd"/>
      <w:r w:rsidRPr="00385B1C">
        <w:rPr>
          <w:rFonts w:ascii="Arial" w:hAnsi="Arial" w:cs="Arial"/>
        </w:rPr>
        <w:t xml:space="preserve"> para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health insurance ay </w:t>
      </w:r>
      <w:proofErr w:type="spellStart"/>
      <w:r w:rsidRPr="00385B1C">
        <w:rPr>
          <w:rFonts w:ascii="Arial" w:hAnsi="Arial" w:cs="Arial"/>
        </w:rPr>
        <w:t>babayaran</w:t>
      </w:r>
      <w:proofErr w:type="spellEnd"/>
      <w:r w:rsidRPr="00385B1C">
        <w:rPr>
          <w:rFonts w:ascii="Arial" w:hAnsi="Arial" w:cs="Arial"/>
        </w:rPr>
        <w:t xml:space="preserve">. (10% </w:t>
      </w:r>
      <w:proofErr w:type="spellStart"/>
      <w:r w:rsidRPr="00385B1C">
        <w:rPr>
          <w:rFonts w:ascii="Arial" w:hAnsi="Arial" w:cs="Arial"/>
        </w:rPr>
        <w:t>dito</w:t>
      </w:r>
      <w:proofErr w:type="spellEnd"/>
      <w:r w:rsidRPr="00385B1C">
        <w:rPr>
          <w:rFonts w:ascii="Arial" w:hAnsi="Arial" w:cs="Arial"/>
        </w:rPr>
        <w:t xml:space="preserve"> ay ang </w:t>
      </w:r>
      <w:proofErr w:type="spellStart"/>
      <w:r w:rsidRPr="00385B1C">
        <w:rPr>
          <w:rFonts w:ascii="Arial" w:hAnsi="Arial" w:cs="Arial"/>
        </w:rPr>
        <w:t>gastos</w:t>
      </w:r>
      <w:proofErr w:type="spellEnd"/>
      <w:r w:rsidRPr="00385B1C">
        <w:rPr>
          <w:rFonts w:ascii="Arial" w:hAnsi="Arial" w:cs="Arial"/>
        </w:rPr>
        <w:t xml:space="preserve"> para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medical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paggamot</w:t>
      </w:r>
      <w:proofErr w:type="spellEnd"/>
      <w:r w:rsidRPr="00385B1C">
        <w:rPr>
          <w:rFonts w:ascii="Arial" w:hAnsi="Arial" w:cs="Arial"/>
        </w:rPr>
        <w:t xml:space="preserve">), </w:t>
      </w:r>
      <w:proofErr w:type="spellStart"/>
      <w:r w:rsidRPr="00385B1C">
        <w:rPr>
          <w:rFonts w:ascii="Arial" w:hAnsi="Arial" w:cs="Arial"/>
        </w:rPr>
        <w:t>ngunit</w:t>
      </w:r>
      <w:proofErr w:type="spellEnd"/>
      <w:r w:rsidRPr="00385B1C">
        <w:rPr>
          <w:rFonts w:ascii="Arial" w:hAnsi="Arial" w:cs="Arial"/>
        </w:rPr>
        <w:t xml:space="preserve">, </w:t>
      </w:r>
      <w:r w:rsidRPr="00385B1C">
        <w:rPr>
          <w:rFonts w:ascii="Arial" w:hAnsi="Arial" w:cs="Arial"/>
          <w:u w:val="single"/>
        </w:rPr>
        <w:t xml:space="preserve">kung </w:t>
      </w:r>
      <w:proofErr w:type="spellStart"/>
      <w:r w:rsidRPr="00385B1C">
        <w:rPr>
          <w:rFonts w:ascii="Arial" w:hAnsi="Arial" w:cs="Arial"/>
          <w:u w:val="single"/>
        </w:rPr>
        <w:t>gagamitin</w:t>
      </w:r>
      <w:proofErr w:type="spellEnd"/>
      <w:r w:rsidRPr="00385B1C">
        <w:rPr>
          <w:rFonts w:ascii="Arial" w:hAnsi="Arial" w:cs="Arial"/>
          <w:u w:val="single"/>
        </w:rPr>
        <w:t xml:space="preserve"> ang Children’s Medical Fees Subsidy, ang Single Parent Household Medical Fees Subsidy (</w:t>
      </w:r>
      <w:proofErr w:type="spellStart"/>
      <w:r w:rsidRPr="00385B1C">
        <w:rPr>
          <w:rFonts w:ascii="Arial" w:hAnsi="Arial" w:cs="Arial"/>
          <w:i/>
          <w:u w:val="single"/>
        </w:rPr>
        <w:t>Boshi</w:t>
      </w:r>
      <w:proofErr w:type="spellEnd"/>
      <w:r w:rsidRPr="00385B1C">
        <w:rPr>
          <w:rFonts w:ascii="Arial" w:hAnsi="Arial" w:cs="Arial"/>
          <w:i/>
          <w:u w:val="single"/>
        </w:rPr>
        <w:t xml:space="preserve"> </w:t>
      </w:r>
      <w:proofErr w:type="spellStart"/>
      <w:r w:rsidRPr="00385B1C">
        <w:rPr>
          <w:rFonts w:ascii="Arial" w:hAnsi="Arial" w:cs="Arial"/>
          <w:i/>
          <w:u w:val="single"/>
        </w:rPr>
        <w:t>Fushi</w:t>
      </w:r>
      <w:proofErr w:type="spellEnd"/>
      <w:r w:rsidRPr="00385B1C">
        <w:rPr>
          <w:rFonts w:ascii="Arial" w:hAnsi="Arial" w:cs="Arial"/>
          <w:i/>
          <w:u w:val="single"/>
        </w:rPr>
        <w:t xml:space="preserve"> </w:t>
      </w:r>
      <w:proofErr w:type="spellStart"/>
      <w:r w:rsidRPr="00385B1C">
        <w:rPr>
          <w:rFonts w:ascii="Arial" w:hAnsi="Arial" w:cs="Arial"/>
          <w:i/>
          <w:u w:val="single"/>
        </w:rPr>
        <w:t>Iryouhi</w:t>
      </w:r>
      <w:proofErr w:type="spellEnd"/>
      <w:r w:rsidRPr="00385B1C">
        <w:rPr>
          <w:rFonts w:ascii="Arial" w:hAnsi="Arial" w:cs="Arial"/>
          <w:i/>
          <w:u w:val="single"/>
        </w:rPr>
        <w:t xml:space="preserve"> Josei </w:t>
      </w:r>
      <w:proofErr w:type="spellStart"/>
      <w:r w:rsidRPr="00385B1C">
        <w:rPr>
          <w:rFonts w:ascii="Arial" w:hAnsi="Arial" w:cs="Arial"/>
          <w:i/>
          <w:u w:val="single"/>
        </w:rPr>
        <w:t>Seido</w:t>
      </w:r>
      <w:proofErr w:type="spellEnd"/>
      <w:r w:rsidRPr="00385B1C">
        <w:rPr>
          <w:rFonts w:ascii="Arial" w:hAnsi="Arial" w:cs="Arial"/>
          <w:u w:val="single"/>
        </w:rPr>
        <w:t>), ang Disabled Persons Medical Fees Subsidy (</w:t>
      </w:r>
      <w:proofErr w:type="spellStart"/>
      <w:r w:rsidRPr="00385B1C">
        <w:rPr>
          <w:rFonts w:ascii="Arial" w:hAnsi="Arial" w:cs="Arial"/>
          <w:i/>
          <w:u w:val="single"/>
        </w:rPr>
        <w:t>Shougaisha</w:t>
      </w:r>
      <w:proofErr w:type="spellEnd"/>
      <w:r w:rsidRPr="00385B1C">
        <w:rPr>
          <w:rFonts w:ascii="Arial" w:hAnsi="Arial" w:cs="Arial"/>
          <w:i/>
          <w:u w:val="single"/>
        </w:rPr>
        <w:t xml:space="preserve"> </w:t>
      </w:r>
      <w:proofErr w:type="spellStart"/>
      <w:r w:rsidRPr="00385B1C">
        <w:rPr>
          <w:rFonts w:ascii="Arial" w:hAnsi="Arial" w:cs="Arial"/>
          <w:i/>
          <w:u w:val="single"/>
        </w:rPr>
        <w:t>Iryouhi</w:t>
      </w:r>
      <w:proofErr w:type="spellEnd"/>
      <w:r w:rsidRPr="00385B1C">
        <w:rPr>
          <w:rFonts w:ascii="Arial" w:hAnsi="Arial" w:cs="Arial"/>
          <w:i/>
          <w:u w:val="single"/>
        </w:rPr>
        <w:t xml:space="preserve"> Josei </w:t>
      </w:r>
      <w:proofErr w:type="spellStart"/>
      <w:r w:rsidRPr="00385B1C">
        <w:rPr>
          <w:rFonts w:ascii="Arial" w:hAnsi="Arial" w:cs="Arial"/>
          <w:i/>
          <w:u w:val="single"/>
        </w:rPr>
        <w:t>Seido</w:t>
      </w:r>
      <w:proofErr w:type="spellEnd"/>
      <w:r w:rsidRPr="00385B1C">
        <w:rPr>
          <w:rFonts w:ascii="Arial" w:hAnsi="Arial" w:cs="Arial"/>
          <w:u w:val="single"/>
        </w:rPr>
        <w:t xml:space="preserve">), </w:t>
      </w:r>
      <w:proofErr w:type="spellStart"/>
      <w:r w:rsidRPr="00385B1C">
        <w:rPr>
          <w:rFonts w:ascii="Arial" w:hAnsi="Arial" w:cs="Arial"/>
          <w:u w:val="single"/>
        </w:rPr>
        <w:t>atbp</w:t>
      </w:r>
      <w:proofErr w:type="spellEnd"/>
      <w:r w:rsidRPr="00385B1C">
        <w:rPr>
          <w:rFonts w:ascii="Arial" w:hAnsi="Arial" w:cs="Arial"/>
          <w:u w:val="single"/>
        </w:rPr>
        <w:t xml:space="preserve">., at </w:t>
      </w:r>
      <w:proofErr w:type="spellStart"/>
      <w:r w:rsidRPr="00385B1C">
        <w:rPr>
          <w:rFonts w:ascii="Arial" w:hAnsi="Arial" w:cs="Arial"/>
          <w:u w:val="single"/>
        </w:rPr>
        <w:t>walang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binayaran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sa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ospital</w:t>
      </w:r>
      <w:proofErr w:type="spellEnd"/>
      <w:r w:rsidRPr="00385B1C">
        <w:rPr>
          <w:rFonts w:ascii="Arial" w:hAnsi="Arial" w:cs="Arial"/>
          <w:u w:val="single"/>
        </w:rPr>
        <w:t xml:space="preserve"> o </w:t>
      </w:r>
      <w:proofErr w:type="spellStart"/>
      <w:r w:rsidRPr="00385B1C">
        <w:rPr>
          <w:rFonts w:ascii="Arial" w:hAnsi="Arial" w:cs="Arial"/>
          <w:u w:val="single"/>
        </w:rPr>
        <w:t>klinika</w:t>
      </w:r>
      <w:proofErr w:type="spellEnd"/>
      <w:r w:rsidRPr="00385B1C">
        <w:rPr>
          <w:rFonts w:ascii="Arial" w:hAnsi="Arial" w:cs="Arial"/>
          <w:u w:val="single"/>
        </w:rPr>
        <w:t xml:space="preserve">, ang </w:t>
      </w:r>
      <w:proofErr w:type="spellStart"/>
      <w:r w:rsidRPr="00385B1C">
        <w:rPr>
          <w:rFonts w:ascii="Arial" w:hAnsi="Arial" w:cs="Arial"/>
          <w:u w:val="single"/>
        </w:rPr>
        <w:t>maibabalik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lamang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sa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mga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magulang</w:t>
      </w:r>
      <w:proofErr w:type="spellEnd"/>
      <w:r w:rsidRPr="00385B1C">
        <w:rPr>
          <w:rFonts w:ascii="Arial" w:hAnsi="Arial" w:cs="Arial"/>
          <w:u w:val="single"/>
        </w:rPr>
        <w:t>/</w:t>
      </w:r>
      <w:proofErr w:type="spellStart"/>
      <w:r w:rsidRPr="00385B1C">
        <w:rPr>
          <w:rFonts w:ascii="Arial" w:hAnsi="Arial" w:cs="Arial"/>
          <w:u w:val="single"/>
        </w:rPr>
        <w:t>tagapangalaga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mula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sa</w:t>
      </w:r>
      <w:proofErr w:type="spellEnd"/>
      <w:r w:rsidRPr="00385B1C">
        <w:rPr>
          <w:rFonts w:ascii="Arial" w:hAnsi="Arial" w:cs="Arial"/>
          <w:u w:val="single"/>
        </w:rPr>
        <w:t xml:space="preserve"> insurance plan </w:t>
      </w:r>
      <w:proofErr w:type="spellStart"/>
      <w:r w:rsidRPr="00385B1C">
        <w:rPr>
          <w:rFonts w:ascii="Arial" w:hAnsi="Arial" w:cs="Arial"/>
          <w:u w:val="single"/>
        </w:rPr>
        <w:t>na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ito</w:t>
      </w:r>
      <w:proofErr w:type="spellEnd"/>
      <w:r w:rsidRPr="00385B1C">
        <w:rPr>
          <w:rFonts w:ascii="Arial" w:hAnsi="Arial" w:cs="Arial"/>
          <w:u w:val="single"/>
        </w:rPr>
        <w:t xml:space="preserve"> ay 10% ng </w:t>
      </w:r>
      <w:proofErr w:type="spellStart"/>
      <w:r w:rsidRPr="00385B1C">
        <w:rPr>
          <w:rFonts w:ascii="Arial" w:hAnsi="Arial" w:cs="Arial"/>
          <w:u w:val="single"/>
        </w:rPr>
        <w:t>kabuuang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gastos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sa</w:t>
      </w:r>
      <w:proofErr w:type="spellEnd"/>
      <w:r w:rsidRPr="00385B1C">
        <w:rPr>
          <w:rFonts w:ascii="Arial" w:hAnsi="Arial" w:cs="Arial"/>
          <w:u w:val="single"/>
        </w:rPr>
        <w:t xml:space="preserve"> </w:t>
      </w:r>
      <w:proofErr w:type="spellStart"/>
      <w:r w:rsidRPr="00385B1C">
        <w:rPr>
          <w:rFonts w:ascii="Arial" w:hAnsi="Arial" w:cs="Arial"/>
          <w:u w:val="single"/>
        </w:rPr>
        <w:t>pagpapagamot</w:t>
      </w:r>
      <w:proofErr w:type="spellEnd"/>
      <w:r w:rsidRPr="00385B1C">
        <w:rPr>
          <w:rFonts w:ascii="Arial" w:hAnsi="Arial" w:cs="Arial"/>
          <w:u w:val="single"/>
        </w:rPr>
        <w:t>.</w:t>
      </w:r>
    </w:p>
    <w:p w:rsidR="00AC6A19" w:rsidRPr="00385B1C" w:rsidRDefault="00AC6A19" w:rsidP="00AC6A19">
      <w:pPr>
        <w:snapToGrid w:val="0"/>
        <w:ind w:left="1792" w:hangingChars="850" w:hanging="1792"/>
        <w:rPr>
          <w:rFonts w:ascii="Arial" w:hAnsi="Arial" w:cs="Arial"/>
        </w:rPr>
      </w:pPr>
      <w:r w:rsidRPr="00385B1C">
        <w:rPr>
          <w:rFonts w:ascii="Arial" w:hAnsi="Arial" w:cs="Arial"/>
          <w:b/>
        </w:rPr>
        <w:t xml:space="preserve">　</w:t>
      </w:r>
      <w:r w:rsidRPr="00385B1C">
        <w:rPr>
          <w:rFonts w:ascii="Arial" w:hAnsi="Arial" w:cs="Arial"/>
          <w:b/>
        </w:rPr>
        <w:t xml:space="preserve">          </w:t>
      </w:r>
      <w:r w:rsidRPr="00385B1C">
        <w:rPr>
          <w:rFonts w:ascii="Arial" w:hAnsi="Arial" w:cs="Arial"/>
        </w:rPr>
        <w:t xml:space="preserve">　</w:t>
      </w:r>
      <w:r w:rsidRPr="00385B1C">
        <w:rPr>
          <w:rFonts w:ascii="ＭＳ 明朝" w:hAnsi="ＭＳ 明朝" w:cs="ＭＳ 明朝" w:hint="eastAsia"/>
        </w:rPr>
        <w:t>※</w:t>
      </w:r>
      <w:r w:rsidRPr="00385B1C">
        <w:rPr>
          <w:rFonts w:ascii="Arial" w:hAnsi="Arial" w:cs="Arial"/>
        </w:rPr>
        <w:t xml:space="preserve"> Dahil ang </w:t>
      </w:r>
      <w:proofErr w:type="spellStart"/>
      <w:r w:rsidRPr="00385B1C">
        <w:rPr>
          <w:rFonts w:ascii="Arial" w:hAnsi="Arial" w:cs="Arial"/>
        </w:rPr>
        <w:t>bahagi</w:t>
      </w:r>
      <w:proofErr w:type="spellEnd"/>
      <w:r w:rsidRPr="00385B1C">
        <w:rPr>
          <w:rFonts w:ascii="Arial" w:hAnsi="Arial" w:cs="Arial"/>
        </w:rPr>
        <w:t xml:space="preserve"> ng medical expenses subsidy system (30%) ay </w:t>
      </w:r>
      <w:proofErr w:type="spellStart"/>
      <w:r w:rsidRPr="00385B1C">
        <w:rPr>
          <w:rFonts w:ascii="Arial" w:hAnsi="Arial" w:cs="Arial"/>
        </w:rPr>
        <w:t>binabayaran</w:t>
      </w:r>
      <w:proofErr w:type="spellEnd"/>
      <w:r w:rsidRPr="00385B1C">
        <w:rPr>
          <w:rFonts w:ascii="Arial" w:hAnsi="Arial" w:cs="Arial"/>
        </w:rPr>
        <w:t xml:space="preserve"> ng Toyohashi City Public Expenditure, </w:t>
      </w:r>
      <w:proofErr w:type="spellStart"/>
      <w:r w:rsidRPr="00385B1C">
        <w:rPr>
          <w:rFonts w:ascii="Arial" w:hAnsi="Arial" w:cs="Arial"/>
        </w:rPr>
        <w:t>ibabalik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ito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Toyohashi City.</w:t>
      </w:r>
    </w:p>
    <w:p w:rsidR="00AC6A19" w:rsidRPr="00385B1C" w:rsidRDefault="00AC6A19" w:rsidP="00AC6A19">
      <w:pPr>
        <w:snapToGrid w:val="0"/>
        <w:ind w:left="1785" w:hangingChars="850" w:hanging="1785"/>
        <w:rPr>
          <w:rFonts w:ascii="Arial" w:hAnsi="Arial" w:cs="Arial"/>
        </w:rPr>
      </w:pPr>
      <w:r w:rsidRPr="00385B1C">
        <w:rPr>
          <w:rFonts w:ascii="Arial" w:hAnsi="Arial" w:cs="Arial"/>
        </w:rPr>
        <w:t xml:space="preserve">　　　　　　　</w:t>
      </w:r>
      <w:r w:rsidRPr="00385B1C">
        <w:rPr>
          <w:rFonts w:ascii="ＭＳ 明朝" w:hAnsi="ＭＳ 明朝" w:cs="ＭＳ 明朝" w:hint="eastAsia"/>
        </w:rPr>
        <w:t>※</w:t>
      </w:r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Kaugnay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outpatient at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gastusin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ospital</w:t>
      </w:r>
      <w:proofErr w:type="spellEnd"/>
      <w:r w:rsidRPr="00385B1C">
        <w:rPr>
          <w:rFonts w:ascii="Arial" w:hAnsi="Arial" w:cs="Arial"/>
        </w:rPr>
        <w:t xml:space="preserve">, kung </w:t>
      </w:r>
      <w:proofErr w:type="spellStart"/>
      <w:r w:rsidRPr="00385B1C">
        <w:rPr>
          <w:rFonts w:ascii="Arial" w:hAnsi="Arial" w:cs="Arial"/>
        </w:rPr>
        <w:t>nagbayad</w:t>
      </w:r>
      <w:proofErr w:type="spellEnd"/>
      <w:r w:rsidRPr="00385B1C">
        <w:rPr>
          <w:rFonts w:ascii="Arial" w:hAnsi="Arial" w:cs="Arial"/>
        </w:rPr>
        <w:t xml:space="preserve"> ka </w:t>
      </w:r>
      <w:proofErr w:type="spellStart"/>
      <w:r w:rsidRPr="00385B1C">
        <w:rPr>
          <w:rFonts w:ascii="Arial" w:hAnsi="Arial" w:cs="Arial"/>
        </w:rPr>
        <w:t>nang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hindi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ginagamit</w:t>
      </w:r>
      <w:proofErr w:type="spellEnd"/>
      <w:r w:rsidRPr="00385B1C">
        <w:rPr>
          <w:rFonts w:ascii="Arial" w:hAnsi="Arial" w:cs="Arial"/>
        </w:rPr>
        <w:t xml:space="preserve"> ang medical expenses subsidy system, 40% ng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gastos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kinakailangan</w:t>
      </w:r>
      <w:proofErr w:type="spellEnd"/>
      <w:r w:rsidRPr="00385B1C">
        <w:rPr>
          <w:rFonts w:ascii="Arial" w:hAnsi="Arial" w:cs="Arial"/>
        </w:rPr>
        <w:t xml:space="preserve"> para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medical insurance ay </w:t>
      </w:r>
      <w:proofErr w:type="spellStart"/>
      <w:r w:rsidRPr="00385B1C">
        <w:rPr>
          <w:rFonts w:ascii="Arial" w:hAnsi="Arial" w:cs="Arial"/>
        </w:rPr>
        <w:t>babayaran</w:t>
      </w:r>
      <w:proofErr w:type="spellEnd"/>
      <w:r w:rsidRPr="00385B1C">
        <w:rPr>
          <w:rFonts w:ascii="Arial" w:hAnsi="Arial" w:cs="Arial"/>
        </w:rPr>
        <w:t>.</w:t>
      </w:r>
    </w:p>
    <w:p w:rsidR="00AC6A19" w:rsidRPr="00385B1C" w:rsidRDefault="00AC6A19" w:rsidP="00AC6A19">
      <w:pPr>
        <w:numPr>
          <w:ilvl w:val="1"/>
          <w:numId w:val="1"/>
        </w:numPr>
        <w:tabs>
          <w:tab w:val="clear" w:pos="840"/>
          <w:tab w:val="num" w:pos="1260"/>
        </w:tabs>
        <w:snapToGrid w:val="0"/>
        <w:ind w:left="1260"/>
        <w:rPr>
          <w:rFonts w:ascii="Arial" w:hAnsi="Arial" w:cs="Arial"/>
        </w:rPr>
      </w:pPr>
      <w:r w:rsidRPr="00385B1C">
        <w:rPr>
          <w:rFonts w:ascii="Arial" w:hAnsi="Arial" w:cs="Arial"/>
          <w:b/>
        </w:rPr>
        <w:t xml:space="preserve">Consolation para </w:t>
      </w:r>
      <w:proofErr w:type="spellStart"/>
      <w:r w:rsidRPr="00385B1C">
        <w:rPr>
          <w:rFonts w:ascii="Arial" w:hAnsi="Arial" w:cs="Arial"/>
          <w:b/>
        </w:rPr>
        <w:t>sa</w:t>
      </w:r>
      <w:proofErr w:type="spellEnd"/>
      <w:r w:rsidRPr="00385B1C">
        <w:rPr>
          <w:rFonts w:ascii="Arial" w:hAnsi="Arial" w:cs="Arial"/>
          <w:b/>
        </w:rPr>
        <w:t xml:space="preserve"> </w:t>
      </w:r>
      <w:proofErr w:type="spellStart"/>
      <w:r w:rsidRPr="00385B1C">
        <w:rPr>
          <w:rFonts w:ascii="Arial" w:hAnsi="Arial" w:cs="Arial"/>
          <w:b/>
        </w:rPr>
        <w:t>nagkaroon</w:t>
      </w:r>
      <w:proofErr w:type="spellEnd"/>
      <w:r w:rsidRPr="00385B1C">
        <w:rPr>
          <w:rFonts w:ascii="Arial" w:hAnsi="Arial" w:cs="Arial"/>
          <w:b/>
        </w:rPr>
        <w:t xml:space="preserve"> ng </w:t>
      </w:r>
      <w:proofErr w:type="spellStart"/>
      <w:r w:rsidRPr="00385B1C">
        <w:rPr>
          <w:rFonts w:ascii="Arial" w:hAnsi="Arial" w:cs="Arial"/>
          <w:b/>
        </w:rPr>
        <w:t>kapansanan</w:t>
      </w:r>
      <w:proofErr w:type="spellEnd"/>
      <w:r w:rsidRPr="00385B1C">
        <w:rPr>
          <w:rFonts w:ascii="Arial" w:hAnsi="Arial" w:cs="Arial"/>
          <w:b/>
        </w:rPr>
        <w:br/>
      </w:r>
      <w:r w:rsidRPr="00385B1C">
        <w:rPr>
          <w:rFonts w:ascii="Arial" w:hAnsi="Arial" w:cs="Arial"/>
        </w:rPr>
        <w:t xml:space="preserve">Ang </w:t>
      </w:r>
      <w:proofErr w:type="spellStart"/>
      <w:r w:rsidRPr="00385B1C">
        <w:rPr>
          <w:rFonts w:ascii="Arial" w:hAnsi="Arial" w:cs="Arial"/>
        </w:rPr>
        <w:t>benepisyo</w:t>
      </w:r>
      <w:proofErr w:type="spellEnd"/>
      <w:r w:rsidRPr="00385B1C">
        <w:rPr>
          <w:rFonts w:ascii="Arial" w:hAnsi="Arial" w:cs="Arial"/>
        </w:rPr>
        <w:t xml:space="preserve"> ay </w:t>
      </w:r>
      <w:proofErr w:type="spellStart"/>
      <w:r w:rsidRPr="00385B1C">
        <w:rPr>
          <w:rFonts w:ascii="Arial" w:hAnsi="Arial" w:cs="Arial"/>
        </w:rPr>
        <w:t>depende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antas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kapansanan</w:t>
      </w:r>
      <w:proofErr w:type="spellEnd"/>
      <w:r w:rsidRPr="00385B1C">
        <w:rPr>
          <w:rFonts w:ascii="Arial" w:hAnsi="Arial" w:cs="Arial"/>
        </w:rPr>
        <w:t xml:space="preserve"> (Rank 1: \40,000,000 – Rank 14: \880,000)</w:t>
      </w:r>
      <w:r w:rsidRPr="00385B1C">
        <w:rPr>
          <w:rFonts w:ascii="Arial" w:hAnsi="Arial" w:cs="Arial"/>
        </w:rPr>
        <w:br/>
        <w:t xml:space="preserve">(kung ang </w:t>
      </w:r>
      <w:proofErr w:type="spellStart"/>
      <w:r w:rsidRPr="00385B1C">
        <w:rPr>
          <w:rFonts w:ascii="Arial" w:hAnsi="Arial" w:cs="Arial"/>
        </w:rPr>
        <w:t>aksidente</w:t>
      </w:r>
      <w:proofErr w:type="spellEnd"/>
      <w:r w:rsidRPr="00385B1C">
        <w:rPr>
          <w:rFonts w:ascii="Arial" w:hAnsi="Arial" w:cs="Arial"/>
        </w:rPr>
        <w:t xml:space="preserve"> ay </w:t>
      </w:r>
      <w:proofErr w:type="spellStart"/>
      <w:r w:rsidRPr="00385B1C">
        <w:rPr>
          <w:rFonts w:ascii="Arial" w:hAnsi="Arial" w:cs="Arial"/>
        </w:rPr>
        <w:t>naganap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habang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papunta</w:t>
      </w:r>
      <w:proofErr w:type="spellEnd"/>
      <w:r w:rsidRPr="00385B1C">
        <w:rPr>
          <w:rFonts w:ascii="Arial" w:hAnsi="Arial" w:cs="Arial"/>
        </w:rPr>
        <w:t xml:space="preserve"> o </w:t>
      </w:r>
      <w:proofErr w:type="spellStart"/>
      <w:r w:rsidRPr="00385B1C">
        <w:rPr>
          <w:rFonts w:ascii="Arial" w:hAnsi="Arial" w:cs="Arial"/>
        </w:rPr>
        <w:t>palabas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paaralan,ang</w:t>
      </w:r>
      <w:proofErr w:type="spellEnd"/>
      <w:r w:rsidRPr="00385B1C">
        <w:rPr>
          <w:rFonts w:ascii="Arial" w:hAnsi="Arial" w:cs="Arial"/>
        </w:rPr>
        <w:t xml:space="preserve"> : Rank 1: \20,000,000 – Rank 14: \440,000)</w:t>
      </w:r>
    </w:p>
    <w:p w:rsidR="00AC6A19" w:rsidRPr="00AC6A19" w:rsidRDefault="00AC6A19" w:rsidP="00AC6A19">
      <w:pPr>
        <w:numPr>
          <w:ilvl w:val="1"/>
          <w:numId w:val="1"/>
        </w:numPr>
        <w:tabs>
          <w:tab w:val="clear" w:pos="840"/>
          <w:tab w:val="num" w:pos="1260"/>
        </w:tabs>
        <w:snapToGrid w:val="0"/>
        <w:ind w:left="1260"/>
        <w:rPr>
          <w:rFonts w:ascii="Arial" w:hAnsi="Arial" w:cs="Arial"/>
          <w:b/>
        </w:rPr>
      </w:pPr>
      <w:r w:rsidRPr="00385B1C">
        <w:rPr>
          <w:rFonts w:ascii="Arial" w:hAnsi="Arial" w:cs="Arial"/>
          <w:b/>
        </w:rPr>
        <w:t xml:space="preserve">Consolation para </w:t>
      </w:r>
      <w:proofErr w:type="spellStart"/>
      <w:r w:rsidRPr="00385B1C">
        <w:rPr>
          <w:rFonts w:ascii="Arial" w:hAnsi="Arial" w:cs="Arial"/>
          <w:b/>
        </w:rPr>
        <w:t>sa</w:t>
      </w:r>
      <w:proofErr w:type="spellEnd"/>
      <w:r w:rsidRPr="00385B1C">
        <w:rPr>
          <w:rFonts w:ascii="Arial" w:hAnsi="Arial" w:cs="Arial"/>
          <w:b/>
        </w:rPr>
        <w:t xml:space="preserve"> </w:t>
      </w:r>
      <w:proofErr w:type="spellStart"/>
      <w:r w:rsidRPr="00385B1C">
        <w:rPr>
          <w:rFonts w:ascii="Arial" w:hAnsi="Arial" w:cs="Arial"/>
          <w:b/>
        </w:rPr>
        <w:t>namatayan</w:t>
      </w:r>
      <w:proofErr w:type="spellEnd"/>
      <w:r w:rsidRPr="00385B1C">
        <w:rPr>
          <w:rFonts w:ascii="Arial" w:hAnsi="Arial" w:cs="Arial"/>
          <w:b/>
        </w:rPr>
        <w:br/>
      </w:r>
      <w:r w:rsidRPr="00385B1C">
        <w:rPr>
          <w:rFonts w:ascii="Arial" w:hAnsi="Arial" w:cs="Arial"/>
        </w:rPr>
        <w:t xml:space="preserve">\30,000,000 (\15,000,000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biglaang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pagkamatay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walang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kaugnayan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pag-eehersisyo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atbp</w:t>
      </w:r>
      <w:proofErr w:type="spellEnd"/>
      <w:r w:rsidRPr="00385B1C">
        <w:rPr>
          <w:rFonts w:ascii="Arial" w:hAnsi="Arial" w:cs="Arial"/>
        </w:rPr>
        <w:t xml:space="preserve">., at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nakakamatay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aksidente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habang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papunta</w:t>
      </w:r>
      <w:proofErr w:type="spellEnd"/>
      <w:r w:rsidRPr="00385B1C">
        <w:rPr>
          <w:rFonts w:ascii="Arial" w:hAnsi="Arial" w:cs="Arial"/>
        </w:rPr>
        <w:t xml:space="preserve"> o </w:t>
      </w:r>
      <w:proofErr w:type="spellStart"/>
      <w:r w:rsidRPr="00385B1C">
        <w:rPr>
          <w:rFonts w:ascii="Arial" w:hAnsi="Arial" w:cs="Arial"/>
        </w:rPr>
        <w:t>pauwi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paaralan</w:t>
      </w:r>
      <w:proofErr w:type="spellEnd"/>
      <w:r w:rsidRPr="00385B1C">
        <w:rPr>
          <w:rFonts w:ascii="Arial" w:hAnsi="Arial" w:cs="Arial"/>
        </w:rPr>
        <w:t xml:space="preserve">. </w:t>
      </w:r>
    </w:p>
    <w:p w:rsidR="00AC6A19" w:rsidRDefault="00AC6A19" w:rsidP="00AC6A19">
      <w:pPr>
        <w:snapToGrid w:val="0"/>
        <w:rPr>
          <w:rFonts w:ascii="Arial" w:hAnsi="Arial" w:cs="Arial"/>
          <w:b/>
        </w:rPr>
      </w:pPr>
    </w:p>
    <w:p w:rsidR="00AC6A19" w:rsidRDefault="00AC6A19" w:rsidP="00AC6A19">
      <w:pPr>
        <w:snapToGrid w:val="0"/>
        <w:rPr>
          <w:rFonts w:ascii="Arial" w:hAnsi="Arial" w:cs="Arial"/>
          <w:b/>
        </w:rPr>
      </w:pPr>
    </w:p>
    <w:p w:rsidR="00AC6A19" w:rsidRPr="00385B1C" w:rsidRDefault="00AC6A19" w:rsidP="00AC6A19">
      <w:pPr>
        <w:snapToGrid w:val="0"/>
        <w:rPr>
          <w:rFonts w:ascii="Arial" w:hAnsi="Arial" w:cs="Arial"/>
          <w:b/>
        </w:rPr>
      </w:pPr>
    </w:p>
    <w:p w:rsidR="00AC6A19" w:rsidRPr="00385B1C" w:rsidRDefault="00AC6A19" w:rsidP="00AC6A19">
      <w:pPr>
        <w:numPr>
          <w:ilvl w:val="0"/>
          <w:numId w:val="1"/>
        </w:numPr>
        <w:snapToGrid w:val="0"/>
        <w:rPr>
          <w:rFonts w:ascii="Arial" w:hAnsi="Arial" w:cs="Arial"/>
          <w:b/>
        </w:rPr>
      </w:pPr>
      <w:proofErr w:type="spellStart"/>
      <w:r w:rsidRPr="00385B1C">
        <w:rPr>
          <w:rFonts w:ascii="Arial" w:hAnsi="Arial" w:cs="Arial"/>
          <w:b/>
        </w:rPr>
        <w:lastRenderedPageBreak/>
        <w:t>Pamantayan</w:t>
      </w:r>
      <w:proofErr w:type="spellEnd"/>
      <w:r w:rsidRPr="00385B1C">
        <w:rPr>
          <w:rFonts w:ascii="Arial" w:hAnsi="Arial" w:cs="Arial"/>
          <w:b/>
        </w:rPr>
        <w:t xml:space="preserve"> ng </w:t>
      </w:r>
      <w:proofErr w:type="spellStart"/>
      <w:r w:rsidRPr="00385B1C">
        <w:rPr>
          <w:rFonts w:ascii="Arial" w:hAnsi="Arial" w:cs="Arial"/>
          <w:b/>
        </w:rPr>
        <w:t>Benepisyo</w:t>
      </w:r>
      <w:proofErr w:type="spellEnd"/>
    </w:p>
    <w:p w:rsidR="00AC6A19" w:rsidRPr="00AC6A19" w:rsidRDefault="00AC6A19" w:rsidP="00AC6A19">
      <w:pPr>
        <w:numPr>
          <w:ilvl w:val="2"/>
          <w:numId w:val="1"/>
        </w:numPr>
        <w:snapToGrid w:val="0"/>
        <w:rPr>
          <w:rFonts w:ascii="Arial" w:hAnsi="Arial" w:cs="Arial"/>
          <w:b/>
          <w:lang w:val="pt-PT"/>
        </w:rPr>
      </w:pPr>
      <w:r w:rsidRPr="00AC6A19">
        <w:rPr>
          <w:rFonts w:ascii="Arial" w:hAnsi="Arial" w:cs="Arial"/>
          <w:lang w:val="pt-PT"/>
        </w:rPr>
        <w:t xml:space="preserve">Ang gastos ng pagpapagamot para sa sakit o pinsala na natamo sa </w:t>
      </w:r>
    </w:p>
    <w:p w:rsidR="00AC6A19" w:rsidRPr="00385B1C" w:rsidRDefault="00AC6A19" w:rsidP="00AC6A19">
      <w:pPr>
        <w:snapToGrid w:val="0"/>
        <w:ind w:left="1260"/>
        <w:rPr>
          <w:rFonts w:ascii="Arial" w:hAnsi="Arial" w:cs="Arial"/>
          <w:b/>
        </w:rPr>
      </w:pPr>
      <w:proofErr w:type="spellStart"/>
      <w:r w:rsidRPr="00385B1C">
        <w:rPr>
          <w:rFonts w:ascii="Arial" w:hAnsi="Arial" w:cs="Arial"/>
        </w:rPr>
        <w:t>hindi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inaasahang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pangyayari</w:t>
      </w:r>
      <w:proofErr w:type="spellEnd"/>
      <w:r w:rsidRPr="00385B1C">
        <w:rPr>
          <w:rFonts w:ascii="Arial" w:hAnsi="Arial" w:cs="Arial"/>
        </w:rPr>
        <w:t xml:space="preserve"> o </w:t>
      </w:r>
      <w:proofErr w:type="spellStart"/>
      <w:r w:rsidRPr="00385B1C">
        <w:rPr>
          <w:rFonts w:ascii="Arial" w:hAnsi="Arial" w:cs="Arial"/>
        </w:rPr>
        <w:t>aksidente</w:t>
      </w:r>
      <w:proofErr w:type="spellEnd"/>
      <w:r w:rsidRPr="00385B1C">
        <w:rPr>
          <w:rFonts w:ascii="Arial" w:hAnsi="Arial" w:cs="Arial"/>
        </w:rPr>
        <w:t xml:space="preserve"> ay </w:t>
      </w:r>
      <w:proofErr w:type="spellStart"/>
      <w:r w:rsidRPr="00385B1C">
        <w:rPr>
          <w:rFonts w:ascii="Arial" w:hAnsi="Arial" w:cs="Arial"/>
        </w:rPr>
        <w:t>babayaran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loob</w:t>
      </w:r>
      <w:proofErr w:type="spellEnd"/>
      <w:r w:rsidRPr="00385B1C">
        <w:rPr>
          <w:rFonts w:ascii="Arial" w:hAnsi="Arial" w:cs="Arial"/>
        </w:rPr>
        <w:t xml:space="preserve"> ng 10 </w:t>
      </w:r>
      <w:proofErr w:type="spellStart"/>
      <w:r w:rsidRPr="00385B1C">
        <w:rPr>
          <w:rFonts w:ascii="Arial" w:hAnsi="Arial" w:cs="Arial"/>
        </w:rPr>
        <w:t>taon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simula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noong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unang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araw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pagpapatingin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ospital</w:t>
      </w:r>
      <w:proofErr w:type="spellEnd"/>
      <w:r w:rsidRPr="00385B1C">
        <w:rPr>
          <w:rFonts w:ascii="Arial" w:hAnsi="Arial" w:cs="Arial"/>
        </w:rPr>
        <w:t xml:space="preserve">. </w:t>
      </w:r>
    </w:p>
    <w:p w:rsidR="00AC6A19" w:rsidRPr="00385B1C" w:rsidRDefault="00AC6A19" w:rsidP="00AC6A19">
      <w:pPr>
        <w:numPr>
          <w:ilvl w:val="2"/>
          <w:numId w:val="1"/>
        </w:numPr>
        <w:snapToGrid w:val="0"/>
        <w:rPr>
          <w:rFonts w:ascii="Arial" w:hAnsi="Arial" w:cs="Arial"/>
          <w:b/>
        </w:rPr>
      </w:pPr>
      <w:r w:rsidRPr="00385B1C">
        <w:rPr>
          <w:rFonts w:ascii="Arial" w:hAnsi="Arial" w:cs="Arial"/>
        </w:rPr>
        <w:t xml:space="preserve">Ang </w:t>
      </w:r>
      <w:proofErr w:type="spellStart"/>
      <w:r w:rsidRPr="00385B1C">
        <w:rPr>
          <w:rFonts w:ascii="Arial" w:hAnsi="Arial" w:cs="Arial"/>
        </w:rPr>
        <w:t>karapatan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pagtanggap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benepisyo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ilalim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programang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ito</w:t>
      </w:r>
      <w:proofErr w:type="spellEnd"/>
      <w:r w:rsidRPr="00385B1C">
        <w:rPr>
          <w:rFonts w:ascii="Arial" w:hAnsi="Arial" w:cs="Arial"/>
        </w:rPr>
        <w:t xml:space="preserve"> ay </w:t>
      </w:r>
      <w:proofErr w:type="spellStart"/>
      <w:r w:rsidRPr="00385B1C">
        <w:rPr>
          <w:rFonts w:ascii="Arial" w:hAnsi="Arial" w:cs="Arial"/>
        </w:rPr>
        <w:t>mawawalan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bisa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loob</w:t>
      </w:r>
      <w:proofErr w:type="spellEnd"/>
      <w:r w:rsidRPr="00385B1C">
        <w:rPr>
          <w:rFonts w:ascii="Arial" w:hAnsi="Arial" w:cs="Arial"/>
        </w:rPr>
        <w:t xml:space="preserve"> ng 2 </w:t>
      </w:r>
      <w:proofErr w:type="spellStart"/>
      <w:r w:rsidRPr="00385B1C">
        <w:rPr>
          <w:rFonts w:ascii="Arial" w:hAnsi="Arial" w:cs="Arial"/>
        </w:rPr>
        <w:t>taon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mula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petsa</w:t>
      </w:r>
      <w:proofErr w:type="spellEnd"/>
      <w:r w:rsidRPr="00385B1C">
        <w:rPr>
          <w:rFonts w:ascii="Arial" w:hAnsi="Arial" w:cs="Arial"/>
        </w:rPr>
        <w:t xml:space="preserve"> kung </w:t>
      </w:r>
      <w:proofErr w:type="spellStart"/>
      <w:r w:rsidRPr="00385B1C">
        <w:rPr>
          <w:rFonts w:ascii="Arial" w:hAnsi="Arial" w:cs="Arial"/>
        </w:rPr>
        <w:t>kailan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ito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inaprubahan</w:t>
      </w:r>
      <w:proofErr w:type="spellEnd"/>
      <w:r w:rsidRPr="00385B1C">
        <w:rPr>
          <w:rFonts w:ascii="Arial" w:hAnsi="Arial" w:cs="Arial"/>
        </w:rPr>
        <w:t xml:space="preserve">. </w:t>
      </w:r>
    </w:p>
    <w:p w:rsidR="00AC6A19" w:rsidRPr="00385B1C" w:rsidRDefault="00AC6A19" w:rsidP="00AC6A19">
      <w:pPr>
        <w:numPr>
          <w:ilvl w:val="2"/>
          <w:numId w:val="1"/>
        </w:numPr>
        <w:snapToGrid w:val="0"/>
        <w:rPr>
          <w:rFonts w:ascii="Arial" w:hAnsi="Arial" w:cs="Arial"/>
          <w:b/>
        </w:rPr>
      </w:pPr>
      <w:r w:rsidRPr="00385B1C">
        <w:rPr>
          <w:rFonts w:ascii="Arial" w:hAnsi="Arial" w:cs="Arial"/>
        </w:rPr>
        <w:t xml:space="preserve">Kung </w:t>
      </w:r>
      <w:proofErr w:type="spellStart"/>
      <w:r w:rsidRPr="00385B1C">
        <w:rPr>
          <w:rFonts w:ascii="Arial" w:hAnsi="Arial" w:cs="Arial"/>
        </w:rPr>
        <w:t>tumatanggap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kabayaran</w:t>
      </w:r>
      <w:proofErr w:type="spellEnd"/>
      <w:r w:rsidRPr="00385B1C">
        <w:rPr>
          <w:rFonts w:ascii="Arial" w:hAnsi="Arial" w:cs="Arial"/>
        </w:rPr>
        <w:t xml:space="preserve"> para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pinsala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mula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ibang</w:t>
      </w:r>
      <w:proofErr w:type="spellEnd"/>
      <w:r w:rsidRPr="00385B1C">
        <w:rPr>
          <w:rFonts w:ascii="Arial" w:hAnsi="Arial" w:cs="Arial"/>
        </w:rPr>
        <w:t xml:space="preserve"> legal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probisyon</w:t>
      </w:r>
      <w:proofErr w:type="spellEnd"/>
      <w:r w:rsidRPr="00385B1C">
        <w:rPr>
          <w:rFonts w:ascii="Arial" w:hAnsi="Arial" w:cs="Arial"/>
        </w:rPr>
        <w:t xml:space="preserve"> (</w:t>
      </w:r>
      <w:proofErr w:type="spellStart"/>
      <w:r w:rsidRPr="00385B1C">
        <w:rPr>
          <w:rFonts w:ascii="Arial" w:hAnsi="Arial" w:cs="Arial"/>
        </w:rPr>
        <w:t>Halimbawa</w:t>
      </w:r>
      <w:proofErr w:type="spellEnd"/>
      <w:r w:rsidRPr="00385B1C">
        <w:rPr>
          <w:rFonts w:ascii="Arial" w:hAnsi="Arial" w:cs="Arial"/>
        </w:rPr>
        <w:t xml:space="preserve">: Self-reliance Support Treatment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ilalim</w:t>
      </w:r>
      <w:proofErr w:type="spellEnd"/>
      <w:r w:rsidRPr="00385B1C">
        <w:rPr>
          <w:rFonts w:ascii="Arial" w:hAnsi="Arial" w:cs="Arial"/>
        </w:rPr>
        <w:t xml:space="preserve"> ng Services and Supports for Persons with Disabilities Act) </w:t>
      </w:r>
      <w:proofErr w:type="spellStart"/>
      <w:r w:rsidRPr="00385B1C">
        <w:rPr>
          <w:rFonts w:ascii="Arial" w:hAnsi="Arial" w:cs="Arial"/>
        </w:rPr>
        <w:t>atbp</w:t>
      </w:r>
      <w:proofErr w:type="spellEnd"/>
      <w:r w:rsidRPr="00385B1C">
        <w:rPr>
          <w:rFonts w:ascii="Arial" w:hAnsi="Arial" w:cs="Arial"/>
        </w:rPr>
        <w:t xml:space="preserve">., ay </w:t>
      </w:r>
      <w:proofErr w:type="spellStart"/>
      <w:r w:rsidRPr="00385B1C">
        <w:rPr>
          <w:rFonts w:ascii="Arial" w:hAnsi="Arial" w:cs="Arial"/>
        </w:rPr>
        <w:t>hindi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makakatanggap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benepisyo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insurance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ito</w:t>
      </w:r>
      <w:proofErr w:type="spellEnd"/>
      <w:r w:rsidRPr="00385B1C">
        <w:rPr>
          <w:rFonts w:ascii="Arial" w:hAnsi="Arial" w:cs="Arial"/>
        </w:rPr>
        <w:t>.</w:t>
      </w:r>
    </w:p>
    <w:p w:rsidR="00AC6A19" w:rsidRPr="00385B1C" w:rsidRDefault="00AC6A19" w:rsidP="00AC6A19">
      <w:pPr>
        <w:numPr>
          <w:ilvl w:val="2"/>
          <w:numId w:val="1"/>
        </w:numPr>
        <w:snapToGrid w:val="0"/>
        <w:rPr>
          <w:rFonts w:ascii="Arial" w:hAnsi="Arial" w:cs="Arial"/>
          <w:b/>
        </w:rPr>
      </w:pPr>
      <w:r w:rsidRPr="00385B1C">
        <w:rPr>
          <w:rFonts w:ascii="Arial" w:hAnsi="Arial" w:cs="Arial"/>
        </w:rPr>
        <w:t xml:space="preserve">Ang </w:t>
      </w:r>
      <w:proofErr w:type="spellStart"/>
      <w:r w:rsidRPr="00385B1C">
        <w:rPr>
          <w:rFonts w:ascii="Arial" w:hAnsi="Arial" w:cs="Arial"/>
        </w:rPr>
        <w:t>pamilya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tumatanggap</w:t>
      </w:r>
      <w:proofErr w:type="spellEnd"/>
      <w:r w:rsidRPr="00385B1C">
        <w:rPr>
          <w:rFonts w:ascii="Arial" w:hAnsi="Arial" w:cs="Arial"/>
        </w:rPr>
        <w:t xml:space="preserve"> ng Public Assistance (</w:t>
      </w:r>
      <w:proofErr w:type="spellStart"/>
      <w:r w:rsidRPr="00385B1C">
        <w:rPr>
          <w:rFonts w:ascii="Arial" w:hAnsi="Arial" w:cs="Arial"/>
          <w:i/>
        </w:rPr>
        <w:t>Seikatsu</w:t>
      </w:r>
      <w:proofErr w:type="spellEnd"/>
      <w:r w:rsidRPr="00385B1C">
        <w:rPr>
          <w:rFonts w:ascii="Arial" w:hAnsi="Arial" w:cs="Arial"/>
          <w:i/>
        </w:rPr>
        <w:t xml:space="preserve"> </w:t>
      </w:r>
      <w:proofErr w:type="spellStart"/>
      <w:r w:rsidRPr="00385B1C">
        <w:rPr>
          <w:rFonts w:ascii="Arial" w:hAnsi="Arial" w:cs="Arial"/>
          <w:i/>
        </w:rPr>
        <w:t>Hogo</w:t>
      </w:r>
      <w:proofErr w:type="spellEnd"/>
      <w:r w:rsidRPr="00385B1C">
        <w:rPr>
          <w:rFonts w:ascii="Arial" w:hAnsi="Arial" w:cs="Arial"/>
        </w:rPr>
        <w:t xml:space="preserve">), ay </w:t>
      </w:r>
      <w:proofErr w:type="spellStart"/>
      <w:r w:rsidRPr="00385B1C">
        <w:rPr>
          <w:rFonts w:ascii="Arial" w:hAnsi="Arial" w:cs="Arial"/>
        </w:rPr>
        <w:t>hindi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makakatanggap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benepisyo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insurance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ito</w:t>
      </w:r>
      <w:proofErr w:type="spellEnd"/>
      <w:r w:rsidRPr="00385B1C">
        <w:rPr>
          <w:rFonts w:ascii="Arial" w:hAnsi="Arial" w:cs="Arial"/>
        </w:rPr>
        <w:t xml:space="preserve">.  </w:t>
      </w:r>
    </w:p>
    <w:p w:rsidR="00AC6A19" w:rsidRPr="00385B1C" w:rsidRDefault="00AC6A19" w:rsidP="00AC6A19">
      <w:pPr>
        <w:numPr>
          <w:ilvl w:val="0"/>
          <w:numId w:val="1"/>
        </w:numPr>
        <w:snapToGrid w:val="0"/>
        <w:rPr>
          <w:rFonts w:ascii="Arial" w:hAnsi="Arial" w:cs="Arial"/>
          <w:b/>
        </w:rPr>
      </w:pPr>
      <w:r w:rsidRPr="00385B1C">
        <w:rPr>
          <w:rFonts w:ascii="Arial" w:hAnsi="Arial" w:cs="Arial"/>
          <w:b/>
        </w:rPr>
        <w:t>Insurance Premium</w:t>
      </w:r>
    </w:p>
    <w:tbl>
      <w:tblPr>
        <w:tblW w:w="893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1701"/>
        <w:gridCol w:w="1890"/>
        <w:gridCol w:w="1654"/>
      </w:tblGrid>
      <w:tr w:rsidR="00AC6A19" w:rsidRPr="009A420B" w:rsidTr="00FE07AD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Baitang</w:t>
            </w:r>
            <w:proofErr w:type="spellEnd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proofErr w:type="spellEnd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paaralan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Annual Premium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Halaga</w:t>
            </w:r>
            <w:proofErr w:type="spellEnd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babayaran</w:t>
            </w:r>
            <w:proofErr w:type="spellEnd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 xml:space="preserve"> ng Toyohashi City</w:t>
            </w:r>
          </w:p>
        </w:tc>
        <w:tc>
          <w:tcPr>
            <w:tcW w:w="1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19" w:rsidRPr="00AC6A19" w:rsidRDefault="00AC6A19" w:rsidP="00AC6A1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lang w:val="pt-PT"/>
              </w:rPr>
            </w:pPr>
            <w:r w:rsidRPr="00AC6A19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lang w:val="pt-PT"/>
              </w:rPr>
              <w:t>Halaga na babayaran ng mga magulang</w:t>
            </w:r>
          </w:p>
        </w:tc>
      </w:tr>
      <w:tr w:rsidR="00AC6A19" w:rsidRPr="00385B1C" w:rsidTr="00FE07AD">
        <w:trPr>
          <w:cantSplit/>
        </w:trPr>
        <w:tc>
          <w:tcPr>
            <w:tcW w:w="3685" w:type="dxa"/>
            <w:tcBorders>
              <w:left w:val="single" w:sz="6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Elementary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, </w:t>
            </w: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Junior High School</w:t>
            </w:r>
          </w:p>
          <w:p w:rsidR="00AC6A19" w:rsidRPr="00385B1C" w:rsidRDefault="00AC6A19" w:rsidP="00AC6A1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460</w:t>
            </w:r>
          </w:p>
        </w:tc>
      </w:tr>
      <w:tr w:rsidR="00AC6A19" w:rsidRPr="00385B1C" w:rsidTr="00FE07AD">
        <w:tc>
          <w:tcPr>
            <w:tcW w:w="36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 xml:space="preserve">Kusunoki </w:t>
            </w:r>
            <w:proofErr w:type="spellStart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ō</w:t>
            </w: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ō</w:t>
            </w: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bu</w:t>
            </w:r>
            <w:proofErr w:type="spellEnd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、</w:t>
            </w: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 xml:space="preserve">Kasei </w:t>
            </w:r>
            <w:proofErr w:type="spellStart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ō</w:t>
            </w: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ō</w:t>
            </w:r>
            <w:proofErr w:type="spellEnd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Sensh</w:t>
            </w:r>
            <w:r w:rsidRPr="00D210AF">
              <w:rPr>
                <w:rFonts w:ascii="Arial" w:hAnsi="Arial" w:cs="Arial"/>
                <w:color w:val="000000"/>
                <w:sz w:val="22"/>
                <w:szCs w:val="22"/>
              </w:rPr>
              <w:t>ū</w:t>
            </w:r>
            <w:proofErr w:type="spellEnd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Gakk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ō</w:t>
            </w:r>
            <w:proofErr w:type="spellEnd"/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2,150</w:t>
            </w:r>
          </w:p>
        </w:tc>
        <w:tc>
          <w:tcPr>
            <w:tcW w:w="1890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1,500</w:t>
            </w:r>
          </w:p>
        </w:tc>
      </w:tr>
      <w:tr w:rsidR="00AC6A19" w:rsidRPr="00385B1C" w:rsidTr="00FE07AD">
        <w:tc>
          <w:tcPr>
            <w:tcW w:w="368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Municipal high school</w:t>
            </w:r>
          </w:p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proofErr w:type="spellStart"/>
            <w:r w:rsidRPr="00385B1C">
              <w:rPr>
                <w:rFonts w:ascii="Arial" w:hAnsi="Arial" w:cs="Arial"/>
                <w:i/>
                <w:color w:val="000000"/>
                <w:sz w:val="22"/>
                <w:szCs w:val="22"/>
              </w:rPr>
              <w:t>Shiritsu</w:t>
            </w:r>
            <w:proofErr w:type="spellEnd"/>
            <w:r w:rsidRPr="00385B1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5B1C">
              <w:rPr>
                <w:rFonts w:ascii="Arial" w:hAnsi="Arial" w:cs="Arial"/>
                <w:i/>
                <w:color w:val="000000"/>
                <w:sz w:val="22"/>
                <w:szCs w:val="22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ō</w:t>
            </w:r>
            <w:r w:rsidRPr="00385B1C">
              <w:rPr>
                <w:rFonts w:ascii="Arial" w:hAnsi="Arial" w:cs="Arial"/>
                <w:i/>
                <w:color w:val="000000"/>
                <w:sz w:val="22"/>
                <w:szCs w:val="22"/>
              </w:rPr>
              <w:t>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ō</w:t>
            </w:r>
            <w:proofErr w:type="spellEnd"/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890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385B1C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680</w:t>
            </w:r>
          </w:p>
        </w:tc>
      </w:tr>
    </w:tbl>
    <w:p w:rsidR="00AC6A19" w:rsidRDefault="00AC6A19" w:rsidP="00AC6A19">
      <w:pPr>
        <w:snapToGrid w:val="0"/>
        <w:rPr>
          <w:b/>
        </w:rPr>
      </w:pPr>
    </w:p>
    <w:p w:rsidR="00AC6A19" w:rsidRDefault="00AC6A19" w:rsidP="00AC6A19">
      <w:pPr>
        <w:tabs>
          <w:tab w:val="center" w:leader="middleDot" w:pos="2100"/>
          <w:tab w:val="center" w:leader="middleDot" w:pos="4200"/>
          <w:tab w:val="center" w:leader="middleDot" w:pos="6300"/>
          <w:tab w:val="right" w:leader="middleDot" w:pos="8504"/>
        </w:tabs>
        <w:snapToGrid w:val="0"/>
      </w:pPr>
      <w:r>
        <w:rPr>
          <w:rFonts w:hint="eastAsia"/>
        </w:rPr>
        <w:t xml:space="preserve">　　　　　　　　　</w:t>
      </w:r>
    </w:p>
    <w:p w:rsidR="00AC6A19" w:rsidRPr="00385B1C" w:rsidRDefault="00AC6A19" w:rsidP="00AC6A19">
      <w:pPr>
        <w:tabs>
          <w:tab w:val="center" w:leader="middleDot" w:pos="2100"/>
          <w:tab w:val="center" w:leader="middleDot" w:pos="4200"/>
          <w:tab w:val="center" w:leader="middleDot" w:pos="6300"/>
          <w:tab w:val="right" w:leader="middleDot" w:pos="8504"/>
        </w:tabs>
        <w:snapToGrid w:val="0"/>
        <w:rPr>
          <w:rFonts w:ascii="Arial" w:hAnsi="Arial" w:cs="Arial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69215</wp:posOffset>
                </wp:positionV>
                <wp:extent cx="1733550" cy="0"/>
                <wp:effectExtent l="6985" t="8890" r="12065" b="1016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B024B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5.45pt" to="530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7VQgIAAFAEAAAOAAAAZHJzL2Uyb0RvYy54bWysVM2O0zAQviPxDpbvbZr+bRs1XaGk5bJA&#10;pV0ewLWdxsKxLdttWiEu5cwLwENwAIkjD9PDvga201RduCBED+7YM/P5m5nPmd3uKw52VBsmRQrj&#10;bg8CKrAkTGxS+PZh2ZlAYCwSBHEpaAoP1MDb+fNns1oltC9LyQnVwIEIk9QqhaW1Kokig0taIdOV&#10;igrnLKSukHVbvYmIRrVDr3jU7/XGUS01UVpiaow7zRsnnAf8oqDYvikKQy3gKXTcbFh1WNd+jeYz&#10;lGw0UiXDZxroH1hUiAl36QUqRxaBrWZ/QFUMa2lkYbtYVpEsCoZpqMFVE/d+q+a+RIqGWlxzjLq0&#10;yfw/WPx6t9KAkRSOIRCociN6/PL98cfn0/Hb6eOn0/Hr6fgTjH2famUSF56JlfaV4r24V3cSvzNA&#10;yKxEYkMD34eDciCxz4iepPiNUe62df1KEheDtlaGpu0LXXlI1w6wD7M5XGZD9xZgdxjfDAajkRsh&#10;bn0RStpEpY19SWUFvJFCzoRvG0rQ7s5YTwQlbYg/FnLJOA+j5wLUKZyO+qOQYCRnxDt9mNGbdcY1&#10;2CEvnvALVTnPdZhHzpEpmzhzMLm0ja603AoSrikpIouzbRHjje1oceFvckU6omer0c37aW+6mCwm&#10;w86wP150hr0877xYZsPOeBnfjPJBnmV5/MGTjodJyQihwvNuNRwP/04j59fUqO+i4kuDoqfooZOO&#10;bPsfSIcp+8E2EllLcljpdvpOtiH4/MT8u7jeO/v6QzD/BQAA//8DAFBLAwQUAAYACAAAACEANXPP&#10;8t0AAAAKAQAADwAAAGRycy9kb3ducmV2LnhtbEyPzU7DMBCE70i8g7VI3KhdkEIIcSoUCXEDpcCB&#10;2zbe/EC8DrHTpm+PKw5w3JlPszP5ZrGD2NPke8ca1isFgrh2pudWw9vr41UKwgdkg4Nj0nAkD5vi&#10;/CzHzLgDV7TfhlbEEPYZauhCGDMpfd2RRb9yI3H0GjdZDPGcWmkmPMRwO8hrpRJpsef4ocORyo7q&#10;r+1sNXw0T9VnmTzPffpyU+F3c0zfqdT68mJ5uAcRaAl/MJzqx+pQxE47N7PxYtBwm6ZJRKOh7kCc&#10;AJWso7L7VWSRy/8Tih8AAAD//wMAUEsBAi0AFAAGAAgAAAAhALaDOJL+AAAA4QEAABMAAAAAAAAA&#10;AAAAAAAAAAAAAFtDb250ZW50X1R5cGVzXS54bWxQSwECLQAUAAYACAAAACEAOP0h/9YAAACUAQAA&#10;CwAAAAAAAAAAAAAAAAAvAQAAX3JlbHMvLnJlbHNQSwECLQAUAAYACAAAACEAEeRe1UICAABQBAAA&#10;DgAAAAAAAAAAAAAAAAAuAgAAZHJzL2Uyb0RvYy54bWxQSwECLQAUAAYACAAAACEANXPP8t0AAAAK&#10;AQAADwAAAAAAAAAAAAAAAACcBAAAZHJzL2Rvd25yZXYueG1sUEsFBgAAAAAEAAQA8wAAAKYFAAAA&#10;AA==&#10;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69215</wp:posOffset>
                </wp:positionV>
                <wp:extent cx="800100" cy="0"/>
                <wp:effectExtent l="6985" t="8890" r="12065" b="1016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6F5EB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5.45pt" to="336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sZQQIAAE8EAAAOAAAAZHJzL2Uyb0RvYy54bWysVMGO0zAQvSPxD5bv3SSlLW206Qo1LZcF&#10;Ku3yAa7tNBaObdnephXiUs78AHwEB5A48jE97G8wdtpqFy4I0YM79sw8v5l5zuXVtpFow60TWhU4&#10;u0gx4opqJtS6wG9vF70xRs4TxYjUihd4xx2+mj59ctmanPd1rSXjFgGIcnlrClx7b/IkcbTmDXEX&#10;2nAFzkrbhnjY2nXCLGkBvZFJP01HSastM1ZT7hyclp0TTyN+VXHq31SV4x7JAgM3H1cb11VYk+kl&#10;ydeWmFrQIw3yDywaIhRceoYqiSfozoo/oBpBrXa68hdUN4muKkF5rAGqydLfqrmpieGxFmiOM+c2&#10;uf8HS19vlhYJVuAhRoo0MKL7L9/vf3w+7L8dPn467L8e9j/RMPSpNS6H8Jla2lAp3aobc63pO4eU&#10;ntVErXnke7szAJKFjORRStg4A7et2leaQQy58zo2bVvZJkBCO9A2zmZ3ng3fekThcJxCf2CC9ORK&#10;SH7KM9b5l1w3KBgFlkKFrpGcbK6dDzxIfgoJx0ovhJRx8lKhtsCTYX8YE5yWggVnCHN2vZpJizYk&#10;aCf+YlHgeRgWkEvi6i7O7VypfScrq+8Ui9fUnLD50fZEyM4GWlKFm6BGIHq0Otm8n6ST+Xg+HvQG&#10;/dG8N0jLsvdiMRv0Rovs+bB8Vs5mZfYhkM4GeS0Y4yrwPkk4G/ydRI6PqRPfWcTnBiWP0WMngezp&#10;P5KOQw5z7RSy0my3tKfhg2pj8PGFhWfxcA/2w+/A9BcAAAD//wMAUEsDBBQABgAIAAAAIQCXQZo2&#10;3QAAAAkBAAAPAAAAZHJzL2Rvd25yZXYueG1sTI/NTsMwEITvSLyDtUjcqFMKaQhxKhQJcQOlwIGb&#10;G29+IF6H2GnTt2crDnDcmU+zM9lmtr3Y4+g7RwqWiwgEUuVMR42Ct9fHqwSED5qM7h2hgiN62OTn&#10;Z5lOjTtQifttaASHkE+1gjaEIZXSVy1a7RduQGKvdqPVgc+xkWbUBw63vbyOolha3RF/aPWARYvV&#10;13ayCj7qp/KziJ+nLnlZlfq7PibvWCh1eTE/3IMIOIc/GE71uTrk3GnnJjJe9Apub9ZLRtmI7kAw&#10;EK9XLOx+BZln8v+C/AcAAP//AwBQSwECLQAUAAYACAAAACEAtoM4kv4AAADhAQAAEwAAAAAAAAAA&#10;AAAAAAAAAAAAW0NvbnRlbnRfVHlwZXNdLnhtbFBLAQItABQABgAIAAAAIQA4/SH/1gAAAJQBAAAL&#10;AAAAAAAAAAAAAAAAAC8BAABfcmVscy8ucmVsc1BLAQItABQABgAIAAAAIQDakAsZQQIAAE8EAAAO&#10;AAAAAAAAAAAAAAAAAC4CAABkcnMvZTJvRG9jLnhtbFBLAQItABQABgAIAAAAIQCXQZo23QAAAAkB&#10;AAAPAAAAAAAAAAAAAAAAAJsEAABkcnMvZG93bnJldi54bWxQSwUGAAAAAAQABADzAAAApQUAAAAA&#10;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69215</wp:posOffset>
                </wp:positionV>
                <wp:extent cx="666750" cy="0"/>
                <wp:effectExtent l="6985" t="8890" r="12065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A56D1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05pt,5.45pt" to="210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N2QQIAAE8EAAAOAAAAZHJzL2Uyb0RvYy54bWysVMGO0zAQvSPxD5bvbZqSdtuo6QolLZcF&#10;Ku3yAa7tNBaObdlu0wpxWc77A/ARHEDiyMf0sL+B7TRVFy4I0YM79sw8v5l5zux6X3Owo9owKTIY&#10;9wcQUIElYWKTwXd3y94EAmORIIhLQTN4oAZez58/mzUqpUNZSU6oBg5EmLRRGaysVWkUGVzRGpm+&#10;VFQ4Zyl1jazb6k1ENGoces2j4WAwjhqpidISU2PcadE64TzglyXF9m1ZGmoBz6DjZsOqw7r2azSf&#10;oXSjkaoYPtFA/8CiRky4S89QBbIIbDX7A6pmWEsjS9vHso5kWTJMQw2umnjwWzW3FVI01OKaY9S5&#10;Teb/weI3u5UGjGQwgUCg2o3o8cv3xx+fj/ffjp8ejvdfj/c/QeL71CiTuvBcrLSvFO/FrbqR+L0B&#10;QuYVEhsa+N4dlAOJfUb0JMVvjHK3rZvXkrgYtLUyNG1f6tpDunaAfZjN4TwburcAu8PxeHw1chPE&#10;nStCaZentLGvqKyBNzLImfBdQyna3RjreaC0C/HHQi4Z52HyXIAmg9PRcBQSjOSMeKcPM3qzzrkG&#10;O+S1E36hKOe5DPPIBTJVG2cOppC2lZWWW0HCNRVFZHGyLWK8tR0tLvxNrkZH9GS1svkwHUwXk8Uk&#10;6SXD8aKXDIqi93KZJ73xMr4aFS+KPC/ij550nKQVI4QKz7uTcJz8nUROj6kV31nE5wZFT9FDJx3Z&#10;7j+QDkP2c20VspbksNLd8J1qQ/Dphflncbl39uV3YP4LAAD//wMAUEsDBBQABgAIAAAAIQCFIDYt&#10;3QAAAAkBAAAPAAAAZHJzL2Rvd25yZXYueG1sTI/NTsMwEITvSLyDtUjcqJMWRSHEqVAkxA2UFg7c&#10;tvHmB2I7xE6bvj2LOMBxZz7NzuTbxQziSJPvnVUQryIQZGune9sqeN0/3qQgfECrcXCWFJzJw7a4&#10;vMgx0+5kKzruQis4xPoMFXQhjJmUvu7IoF+5kSx7jZsMBj6nVuoJTxxuBrmOokQa7C1/6HCksqP6&#10;czcbBe/NU/VRJs9zn75sKvxqzukblUpdXy0P9yACLeEPhp/6XB0K7nRws9VeDAo2cRIzykZ0B4KB&#10;23XMwuFXkEUu/y8ovgEAAP//AwBQSwECLQAUAAYACAAAACEAtoM4kv4AAADhAQAAEwAAAAAAAAAA&#10;AAAAAAAAAAAAW0NvbnRlbnRfVHlwZXNdLnhtbFBLAQItABQABgAIAAAAIQA4/SH/1gAAAJQBAAAL&#10;AAAAAAAAAAAAAAAAAC8BAABfcmVscy8ucmVsc1BLAQItABQABgAIAAAAIQBFChN2QQIAAE8EAAAO&#10;AAAAAAAAAAAAAAAAAC4CAABkcnMvZTJvRG9jLnhtbFBLAQItABQABgAIAAAAIQCFIDYt3QAAAAkB&#10;AAAPAAAAAAAAAAAAAAAAAJsEAABkcnMvZG93bnJldi54bWxQSwUGAAAAAAQABADzAAAApQUAAAAA&#10;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69215</wp:posOffset>
                </wp:positionV>
                <wp:extent cx="0" cy="5143500"/>
                <wp:effectExtent l="6985" t="8890" r="12065" b="1016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1480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95pt,5.45pt" to="-51.95pt,4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OXQgIAAFAEAAAOAAAAZHJzL2Uyb0RvYy54bWysVMGO2jAQvVfqP1i+QxIIFCLCqiLQy7ZF&#10;2u0HGNshVh3bsg0BVb3Q8/5A+xE9tFKP/RgO+xu1HUBse6mqcjDjmfHzm5nnTG52NQdbqg2TIodJ&#10;N4aACiwJE+scvrtfdEYQGIsEQVwKmsM9NfBm+vzZpFEZ7clKckI1cCDCZI3KYWWtyqLI4IrWyHSl&#10;osIFS6lrZN1WryOiUePQax714ngYNVITpSWmxjhv0QbhNOCXJcX2bVkaagHPoeNmw6rDuvJrNJ2g&#10;bK2Rqhg+0UD/wKJGTLhLL1AFsghsNPsDqmZYSyNL28WyjmRZMkxDDa6aJP6tmrsKKRpqcc0x6tIm&#10;8/9g8ZvtUgNGctiHQKDajejxy/fHH5+Ph2/HTw/Hw9fj4Sfo+z41ymQufSaW2leKd+JO3Ur83gAh&#10;ZxUSaxr43u+VA0n8iejJEb8xyt22al5L4nLQxsrQtF2paw/p2gF2YTb7y2zozgLcOrHzDpK0P4jD&#10;3CKUnQ8qbewrKmvgjRxyJnzbUIa2t8Z6Iig7p3i3kAvGeRg9F6DJ4XjQG4QDRnJGfNCnGb1ezbgG&#10;W+TFE36hKhe5TvPIBTJVm2f2ppC21ZWWG0HCNRVFZH6yLWK8tR0tLvxNrkhH9GS1uvkwjsfz0XyU&#10;dtLecN5J46LovFzM0s5wkbwYFP1iNiuSj550kmYVI4QKz/us4ST9O42cXlOrvouKLw2KnqKHTjqy&#10;5/9AOkzZD7aVyEqS/VKfp+9kG5JPT8y/i+u9s68/BNNfAAAA//8DAFBLAwQUAAYACAAAACEAXFVf&#10;pN4AAAAMAQAADwAAAGRycy9kb3ducmV2LnhtbEyPT0vDQBDF74LfYRnBW7vbFkqM2RQJiDcltR68&#10;TbOTP5rdjdlNm357RxD0NMx7jze/yXaz7cWJxtB5p2G1VCDIVd50rtFweH1cJCBCRGew9440XCjA&#10;Lr++yjA1/uxKOu1jI7jEhRQ1tDEOqZShasliWPqBHHu1Hy1GXsdGmhHPXG57uVZqKy12ji+0OFDR&#10;UvW5n6yG9/qp/Ci2z1OXvGxK/KovyRsVWt/ezA/3ICLN8S8MP/iMDjkzHf3kTBC9hsVKbe44y47i&#10;yYlf5aghWbMk80z+fyL/BgAA//8DAFBLAQItABQABgAIAAAAIQC2gziS/gAAAOEBAAATAAAAAAAA&#10;AAAAAAAAAAAAAABbQ29udGVudF9UeXBlc10ueG1sUEsBAi0AFAAGAAgAAAAhADj9If/WAAAAlAEA&#10;AAsAAAAAAAAAAAAAAAAALwEAAF9yZWxzLy5yZWxzUEsBAi0AFAAGAAgAAAAhAEqGw5dCAgAAUAQA&#10;AA4AAAAAAAAAAAAAAAAALgIAAGRycy9lMm9Eb2MueG1sUEsBAi0AFAAGAAgAAAAhAFxVX6TeAAAA&#10;DAEAAA8AAAAAAAAAAAAAAAAAnAQAAGRycy9kb3ducmV2LnhtbFBLBQYAAAAABAAEAPMAAACnBQAA&#10;AAA=&#10;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69215</wp:posOffset>
                </wp:positionV>
                <wp:extent cx="1866900" cy="0"/>
                <wp:effectExtent l="6985" t="8890" r="12065" b="1016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C3E1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95pt,5.45pt" to="95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8ybQQIAAFAEAAAOAAAAZHJzL2Uyb0RvYy54bWysVEGu0zAQ3SNxB8v7NklJSxs1/UJJy+YD&#10;lf7nAK7tNBaObdlu0wqxKWsuAIdgARJLDtPFvwa201b9sEGILtyxZ+b5zcxzpje7hoMt1YZJkcOk&#10;H0NABZaEiXUO394vemMIjEWCIC4FzeGeGngze/pk2qqMDmQtOaEaOBBhslblsLZWZVFkcE0bZPpS&#10;UeGcldQNsm6r1xHRqHXoDY8GcTyKWqmJ0hJTY9xp2TnhLOBXFcX2TVUZagHPoeNmw6rDuvJrNJui&#10;bK2Rqhk+0UD/wKJBTLhLL1AlsghsNPsDqmFYSyMr28eyiWRVMUxDDa6aJP6tmrsaKRpqcc0x6tIm&#10;8/9g8evtUgNGcjiAQKDGjejhy/eHH5+Ph2/Hj5+Oh6/Hw08w8H1qlclceCGW2leKd+JO3Ur8zgAh&#10;ixqJNQ187/fKgSQ+I3qU4jdGudtW7StJXAzaWBmatqt04yFdO8AuzGZ/mQ3dWYDdYTIejSaxGyE+&#10;+yKUnROVNvYllQ3wRg45E75tKEPbW2M9EZSdQ/yxkAvGeRg9F6DN4WQ4GIYEIzkj3unDjF6vCq7B&#10;FnnxhF+oynmuwzxyiUzdxZm9KaXtdKXlRpBwTU0RmZ9sixjvbEeLC3+TK9IRPVmdbt5P4sl8PB+n&#10;vXQwmvfSuCx7LxZF2hstkufD8llZFGXywZNO0qxmhFDheZ81nKR/p5HTa+rUd1HxpUHRY/TQSUf2&#10;/B9Ihyn7wXYSWUmyX+rz9J1sQ/Dpifl3cb139vWHYPYLAAD//wMAUEsDBBQABgAIAAAAIQBsF48D&#10;3gAAAAoBAAAPAAAAZHJzL2Rvd25yZXYueG1sTI/NTsMwEITvSLyDtUjcWjtUqtIQp0KREDdQChy4&#10;bZPNTxvbIXba9O3ZigOcVrszmv0m3c6mFycafeeshmipQJAtXdXZRsPH+/MiBuED2gp7Z0nDhTxs&#10;s9ubFJPKnW1Bp11oBIdYn6CGNoQhkdKXLRn0SzeQZa12o8HA69jIasQzh5tePii1lgY7yx9aHChv&#10;qTzuJqPhq34pDvn6derit1WB3/Ul/qRc6/u7+ekRRKA5/Jnhis/okDHT3k228qLXsIjUasNeVhTP&#10;q2OjIhD734PMUvm/QvYDAAD//wMAUEsBAi0AFAAGAAgAAAAhALaDOJL+AAAA4QEAABMAAAAAAAAA&#10;AAAAAAAAAAAAAFtDb250ZW50X1R5cGVzXS54bWxQSwECLQAUAAYACAAAACEAOP0h/9YAAACUAQAA&#10;CwAAAAAAAAAAAAAAAAAvAQAAX3JlbHMvLnJlbHNQSwECLQAUAAYACAAAACEATe/Mm0ECAABQBAAA&#10;DgAAAAAAAAAAAAAAAAAuAgAAZHJzL2Uyb0RvYy54bWxQSwECLQAUAAYACAAAACEAbBePA94AAAAK&#10;AQAADwAAAAAAAAAAAAAAAACbBAAAZHJzL2Rvd25yZXYueG1sUEsFBgAAAAAEAAQA8wAAAKYFAAAA&#10;AA==&#10;">
                <v:stroke dashstyle="1 1"/>
              </v:line>
            </w:pict>
          </mc:Fallback>
        </mc:AlternateContent>
      </w:r>
      <w:r>
        <w:rPr>
          <w:rFonts w:hint="eastAsia"/>
        </w:rPr>
        <w:t xml:space="preserve">　　　　　　　　</w:t>
      </w:r>
      <w:r w:rsidRPr="00385B1C">
        <w:rPr>
          <w:rFonts w:ascii="Arial" w:hAnsi="Arial" w:cs="Arial"/>
        </w:rPr>
        <w:t xml:space="preserve">　　</w:t>
      </w:r>
      <w:r w:rsidRPr="00385B1C">
        <w:rPr>
          <w:rFonts w:ascii="Arial" w:hAnsi="Arial" w:cs="Arial"/>
        </w:rPr>
        <w:t>Cut Here</w:t>
      </w:r>
      <w:r w:rsidRPr="00385B1C">
        <w:rPr>
          <w:rFonts w:ascii="Arial" w:hAnsi="Arial" w:cs="Arial"/>
        </w:rPr>
        <w:t xml:space="preserve">　　　　　　き</w:t>
      </w:r>
      <w:r w:rsidRPr="00385B1C">
        <w:rPr>
          <w:rFonts w:ascii="Arial" w:hAnsi="Arial" w:cs="Arial"/>
        </w:rPr>
        <w:t xml:space="preserve"> </w:t>
      </w:r>
      <w:r w:rsidRPr="00385B1C">
        <w:rPr>
          <w:rFonts w:ascii="Arial" w:hAnsi="Arial" w:cs="Arial"/>
        </w:rPr>
        <w:t>り</w:t>
      </w:r>
      <w:r w:rsidRPr="00385B1C">
        <w:rPr>
          <w:rFonts w:ascii="Arial" w:hAnsi="Arial" w:cs="Arial"/>
        </w:rPr>
        <w:t xml:space="preserve"> </w:t>
      </w:r>
      <w:r w:rsidRPr="00385B1C">
        <w:rPr>
          <w:rFonts w:ascii="Arial" w:hAnsi="Arial" w:cs="Arial"/>
        </w:rPr>
        <w:t>と</w:t>
      </w:r>
      <w:r w:rsidRPr="00385B1C">
        <w:rPr>
          <w:rFonts w:ascii="Arial" w:hAnsi="Arial" w:cs="Arial"/>
        </w:rPr>
        <w:t xml:space="preserve"> </w:t>
      </w:r>
      <w:r w:rsidRPr="00385B1C">
        <w:rPr>
          <w:rFonts w:ascii="Arial" w:hAnsi="Arial" w:cs="Arial"/>
        </w:rPr>
        <w:t xml:space="preserve">り　　　　　　　</w:t>
      </w:r>
      <w:r w:rsidRPr="00385B1C">
        <w:rPr>
          <w:rFonts w:ascii="Arial" w:hAnsi="Arial" w:cs="Arial"/>
        </w:rPr>
        <w:t>Cut Here</w:t>
      </w:r>
    </w:p>
    <w:p w:rsidR="00AC6A19" w:rsidRPr="00385B1C" w:rsidRDefault="00AC6A19" w:rsidP="00AC6A19">
      <w:pPr>
        <w:tabs>
          <w:tab w:val="center" w:leader="middleDot" w:pos="2100"/>
          <w:tab w:val="center" w:leader="middleDot" w:pos="4200"/>
          <w:tab w:val="center" w:leader="middleDot" w:pos="6300"/>
          <w:tab w:val="right" w:leader="middleDot" w:pos="8504"/>
        </w:tabs>
        <w:snapToGrid w:val="0"/>
        <w:rPr>
          <w:rFonts w:ascii="Arial" w:hAnsi="Arial" w:cs="Arial"/>
        </w:rPr>
      </w:pPr>
    </w:p>
    <w:p w:rsidR="00AC6A19" w:rsidRPr="00385B1C" w:rsidRDefault="00AC6A19" w:rsidP="00AC6A19">
      <w:pPr>
        <w:snapToGrid w:val="0"/>
        <w:jc w:val="center"/>
        <w:rPr>
          <w:rFonts w:ascii="Arial" w:hAnsi="Arial" w:cs="Arial"/>
          <w:b/>
          <w:sz w:val="24"/>
        </w:rPr>
      </w:pPr>
      <w:r w:rsidRPr="00385B1C">
        <w:rPr>
          <w:rFonts w:ascii="Arial" w:hAnsi="Arial" w:cs="Arial"/>
          <w:b/>
          <w:sz w:val="24"/>
        </w:rPr>
        <w:t>加　入　同　意　書</w:t>
      </w:r>
    </w:p>
    <w:p w:rsidR="00AC6A19" w:rsidRPr="00385B1C" w:rsidRDefault="00AC6A19" w:rsidP="00AC6A19">
      <w:pPr>
        <w:snapToGrid w:val="0"/>
        <w:jc w:val="center"/>
        <w:rPr>
          <w:rFonts w:ascii="Arial" w:hAnsi="Arial" w:cs="Arial"/>
          <w:sz w:val="24"/>
        </w:rPr>
      </w:pPr>
      <w:r w:rsidRPr="00385B1C">
        <w:rPr>
          <w:rFonts w:ascii="Arial" w:hAnsi="Arial" w:cs="Arial"/>
          <w:b/>
          <w:sz w:val="24"/>
        </w:rPr>
        <w:t>Agreement Form</w:t>
      </w:r>
    </w:p>
    <w:p w:rsidR="00AC6A19" w:rsidRPr="00385B1C" w:rsidRDefault="00AC6A19" w:rsidP="00AC6A19">
      <w:pPr>
        <w:snapToGrid w:val="0"/>
        <w:rPr>
          <w:rFonts w:ascii="Arial" w:hAnsi="Arial" w:cs="Arial"/>
        </w:rPr>
      </w:pPr>
    </w:p>
    <w:p w:rsidR="00AC6A19" w:rsidRPr="00385B1C" w:rsidRDefault="00AC6A19" w:rsidP="00AC6A19">
      <w:pPr>
        <w:snapToGrid w:val="0"/>
        <w:rPr>
          <w:rFonts w:ascii="Arial" w:hAnsi="Arial" w:cs="Arial"/>
        </w:rPr>
      </w:pPr>
      <w:r w:rsidRPr="00385B1C">
        <w:rPr>
          <w:rFonts w:ascii="Arial" w:hAnsi="Arial" w:cs="Arial"/>
        </w:rPr>
        <w:t xml:space="preserve">To: </w:t>
      </w:r>
      <w:smartTag w:uri="urn:schemas-microsoft-com:office:smarttags" w:element="place">
        <w:smartTag w:uri="urn:schemas-microsoft-com:office:smarttags" w:element="PlaceName">
          <w:r w:rsidRPr="00385B1C">
            <w:rPr>
              <w:rFonts w:ascii="Arial" w:hAnsi="Arial" w:cs="Arial"/>
            </w:rPr>
            <w:t>Toyohashi</w:t>
          </w:r>
        </w:smartTag>
        <w:r w:rsidRPr="00385B1C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385B1C">
            <w:rPr>
              <w:rFonts w:ascii="Arial" w:hAnsi="Arial" w:cs="Arial"/>
            </w:rPr>
            <w:t>City</w:t>
          </w:r>
        </w:smartTag>
      </w:smartTag>
      <w:r w:rsidRPr="00385B1C">
        <w:rPr>
          <w:rFonts w:ascii="Arial" w:hAnsi="Arial" w:cs="Arial"/>
        </w:rPr>
        <w:t xml:space="preserve"> Board of Education</w:t>
      </w:r>
    </w:p>
    <w:p w:rsidR="00AC6A19" w:rsidRPr="00385B1C" w:rsidRDefault="00AC6A19" w:rsidP="00AC6A19">
      <w:pPr>
        <w:snapToGrid w:val="0"/>
        <w:rPr>
          <w:rFonts w:ascii="Arial" w:hAnsi="Arial" w:cs="Arial"/>
        </w:rPr>
      </w:pPr>
    </w:p>
    <w:p w:rsidR="00AC6A19" w:rsidRPr="00385B1C" w:rsidRDefault="00AC6A19" w:rsidP="00AC6A19">
      <w:pPr>
        <w:tabs>
          <w:tab w:val="left" w:pos="2415"/>
          <w:tab w:val="left" w:pos="7560"/>
        </w:tabs>
        <w:snapToGrid w:val="0"/>
        <w:rPr>
          <w:rFonts w:ascii="Arial" w:hAnsi="Arial" w:cs="Arial"/>
        </w:rPr>
      </w:pPr>
      <w:r w:rsidRPr="00385B1C">
        <w:rPr>
          <w:rFonts w:ascii="Arial" w:hAnsi="Arial" w:cs="Arial"/>
        </w:rPr>
        <w:tab/>
      </w:r>
      <w:r w:rsidRPr="00385B1C">
        <w:rPr>
          <w:rFonts w:ascii="Arial" w:hAnsi="Arial" w:cs="Arial"/>
        </w:rPr>
        <w:t>豊橋市立</w:t>
      </w:r>
      <w:r w:rsidRPr="00385B1C">
        <w:rPr>
          <w:rFonts w:ascii="Arial" w:hAnsi="Arial" w:cs="Arial"/>
        </w:rPr>
        <w:tab/>
      </w:r>
      <w:r w:rsidRPr="00385B1C">
        <w:rPr>
          <w:rFonts w:ascii="Arial" w:hAnsi="Arial" w:cs="Arial"/>
        </w:rPr>
        <w:t>学校</w:t>
      </w:r>
    </w:p>
    <w:p w:rsidR="00AC6A19" w:rsidRPr="00385B1C" w:rsidRDefault="00AC6A19" w:rsidP="00AC6A19">
      <w:pPr>
        <w:tabs>
          <w:tab w:val="left" w:pos="2415"/>
          <w:tab w:val="left" w:pos="7560"/>
        </w:tabs>
        <w:snapToGrid w:val="0"/>
        <w:rPr>
          <w:rFonts w:ascii="Arial" w:hAnsi="Arial" w:cs="Arial"/>
          <w:u w:val="single"/>
        </w:rPr>
      </w:pPr>
      <w:r w:rsidRPr="00385B1C"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City">
          <w:r w:rsidRPr="00385B1C">
            <w:rPr>
              <w:rFonts w:ascii="Arial" w:hAnsi="Arial" w:cs="Arial"/>
              <w:u w:val="single"/>
            </w:rPr>
            <w:t>Toyohashi</w:t>
          </w:r>
        </w:smartTag>
      </w:smartTag>
      <w:r w:rsidRPr="00385B1C">
        <w:rPr>
          <w:rFonts w:ascii="Arial" w:hAnsi="Arial" w:cs="Arial"/>
          <w:u w:val="single"/>
        </w:rPr>
        <w:t xml:space="preserve"> Municipal</w:t>
      </w:r>
      <w:r w:rsidRPr="00385B1C">
        <w:rPr>
          <w:rFonts w:ascii="Arial" w:hAnsi="Arial" w:cs="Arial"/>
          <w:u w:val="single"/>
        </w:rPr>
        <w:tab/>
        <w:t>School</w:t>
      </w:r>
    </w:p>
    <w:p w:rsidR="00AC6A19" w:rsidRPr="00385B1C" w:rsidRDefault="00AC6A19" w:rsidP="00AC6A19">
      <w:pPr>
        <w:snapToGrid w:val="0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AC6A19" w:rsidRPr="00385B1C" w:rsidTr="00FE07AD">
        <w:trPr>
          <w:jc w:val="right"/>
        </w:trPr>
        <w:tc>
          <w:tcPr>
            <w:tcW w:w="5812" w:type="dxa"/>
            <w:tcBorders>
              <w:top w:val="nil"/>
              <w:left w:val="nil"/>
              <w:right w:val="nil"/>
            </w:tcBorders>
            <w:vAlign w:val="bottom"/>
          </w:tcPr>
          <w:p w:rsidR="00AC6A19" w:rsidRPr="00385B1C" w:rsidRDefault="00AC6A19" w:rsidP="00AC6A19">
            <w:pPr>
              <w:snapToGrid w:val="0"/>
              <w:rPr>
                <w:rFonts w:ascii="Arial" w:hAnsi="Arial" w:cs="Arial"/>
              </w:rPr>
            </w:pPr>
            <w:r w:rsidRPr="00385B1C">
              <w:rPr>
                <w:rFonts w:ascii="Arial" w:hAnsi="Arial" w:cs="Arial"/>
              </w:rPr>
              <w:t>児童生徒氏名</w:t>
            </w:r>
          </w:p>
          <w:p w:rsidR="00AC6A19" w:rsidRPr="00385B1C" w:rsidRDefault="00AC6A19" w:rsidP="00AC6A19">
            <w:pPr>
              <w:snapToGrid w:val="0"/>
              <w:rPr>
                <w:rFonts w:ascii="Arial" w:hAnsi="Arial" w:cs="Arial"/>
              </w:rPr>
            </w:pPr>
            <w:proofErr w:type="spellStart"/>
            <w:r w:rsidRPr="00385B1C">
              <w:rPr>
                <w:rFonts w:ascii="Arial" w:hAnsi="Arial" w:cs="Arial"/>
              </w:rPr>
              <w:t>Pangalan</w:t>
            </w:r>
            <w:proofErr w:type="spellEnd"/>
            <w:r w:rsidRPr="00385B1C">
              <w:rPr>
                <w:rFonts w:ascii="Arial" w:hAnsi="Arial" w:cs="Arial"/>
              </w:rPr>
              <w:t xml:space="preserve"> ng </w:t>
            </w:r>
            <w:r>
              <w:rPr>
                <w:rFonts w:ascii="Arial" w:hAnsi="Arial" w:cs="Arial" w:hint="eastAsia"/>
              </w:rPr>
              <w:t>m</w:t>
            </w:r>
            <w:r w:rsidRPr="00385B1C">
              <w:rPr>
                <w:rFonts w:ascii="Arial" w:hAnsi="Arial" w:cs="Arial"/>
              </w:rPr>
              <w:t>ag-</w:t>
            </w:r>
            <w:proofErr w:type="spellStart"/>
            <w:r w:rsidRPr="00385B1C">
              <w:rPr>
                <w:rFonts w:ascii="Arial" w:hAnsi="Arial" w:cs="Arial"/>
              </w:rPr>
              <w:t>aaral</w:t>
            </w:r>
            <w:proofErr w:type="spellEnd"/>
            <w:r>
              <w:rPr>
                <w:rFonts w:ascii="Arial" w:hAnsi="Arial" w:cs="Arial" w:hint="eastAsia"/>
              </w:rPr>
              <w:t>/</w:t>
            </w:r>
            <w:proofErr w:type="spellStart"/>
            <w:r>
              <w:rPr>
                <w:rFonts w:ascii="Arial" w:hAnsi="Arial" w:cs="Arial" w:hint="eastAsia"/>
              </w:rPr>
              <w:t>estudyante</w:t>
            </w:r>
            <w:proofErr w:type="spellEnd"/>
          </w:p>
        </w:tc>
      </w:tr>
    </w:tbl>
    <w:p w:rsidR="00AC6A19" w:rsidRDefault="00AC6A19" w:rsidP="00AC6A19">
      <w:pPr>
        <w:snapToGrid w:val="0"/>
        <w:rPr>
          <w:rFonts w:ascii="Arial" w:hAnsi="Arial" w:cs="Arial"/>
        </w:rPr>
      </w:pPr>
    </w:p>
    <w:p w:rsidR="00AC6A19" w:rsidRDefault="00AC6A19" w:rsidP="00AC6A19">
      <w:pPr>
        <w:snapToGrid w:val="0"/>
        <w:ind w:firstLineChars="250" w:firstLine="525"/>
        <w:rPr>
          <w:rFonts w:ascii="Arial" w:hAnsi="Arial" w:cs="Arial"/>
        </w:rPr>
      </w:pPr>
      <w:proofErr w:type="spellStart"/>
      <w:r>
        <w:rPr>
          <w:rFonts w:ascii="Arial" w:hAnsi="Arial" w:cs="Arial" w:hint="eastAsia"/>
        </w:rPr>
        <w:t>Ako</w:t>
      </w:r>
      <w:proofErr w:type="spellEnd"/>
      <w:r>
        <w:rPr>
          <w:rFonts w:ascii="Arial" w:hAnsi="Arial" w:cs="Arial" w:hint="eastAsia"/>
        </w:rPr>
        <w:t xml:space="preserve"> po ay </w:t>
      </w:r>
      <w:proofErr w:type="spellStart"/>
      <w:r>
        <w:rPr>
          <w:rFonts w:ascii="Arial" w:hAnsi="Arial" w:cs="Arial" w:hint="eastAsia"/>
        </w:rPr>
        <w:t>sumasang-ayon</w:t>
      </w:r>
      <w:proofErr w:type="spellEnd"/>
      <w:r>
        <w:rPr>
          <w:rFonts w:ascii="Arial" w:hAnsi="Arial" w:cs="Arial" w:hint="eastAsia"/>
        </w:rPr>
        <w:t xml:space="preserve"> </w:t>
      </w:r>
      <w:proofErr w:type="spellStart"/>
      <w:r>
        <w:rPr>
          <w:rFonts w:ascii="Arial" w:hAnsi="Arial" w:cs="Arial" w:hint="eastAsia"/>
        </w:rPr>
        <w:t>na</w:t>
      </w:r>
      <w:proofErr w:type="spellEnd"/>
      <w:r>
        <w:rPr>
          <w:rFonts w:ascii="Arial" w:hAnsi="Arial" w:cs="Arial" w:hint="eastAsia"/>
        </w:rPr>
        <w:t xml:space="preserve"> mag-subscribe</w:t>
      </w:r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Mutual Aid Disaster Insurance ang </w:t>
      </w:r>
      <w:proofErr w:type="spellStart"/>
      <w:r w:rsidRPr="00385B1C">
        <w:rPr>
          <w:rFonts w:ascii="Arial" w:hAnsi="Arial" w:cs="Arial"/>
        </w:rPr>
        <w:t>aking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anak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ang </w:t>
      </w:r>
      <w:proofErr w:type="spellStart"/>
      <w:r w:rsidRPr="00385B1C">
        <w:rPr>
          <w:rFonts w:ascii="Arial" w:hAnsi="Arial" w:cs="Arial"/>
        </w:rPr>
        <w:t>pangalan</w:t>
      </w:r>
      <w:proofErr w:type="spellEnd"/>
      <w:r w:rsidRPr="00385B1C">
        <w:rPr>
          <w:rFonts w:ascii="Arial" w:hAnsi="Arial" w:cs="Arial"/>
        </w:rPr>
        <w:t xml:space="preserve"> ay </w:t>
      </w:r>
      <w:proofErr w:type="spellStart"/>
      <w:r w:rsidRPr="00385B1C">
        <w:rPr>
          <w:rFonts w:ascii="Arial" w:hAnsi="Arial" w:cs="Arial"/>
        </w:rPr>
        <w:t>nakasulat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itaas</w:t>
      </w:r>
      <w:proofErr w:type="spellEnd"/>
      <w:r w:rsidRPr="00385B1C"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 xml:space="preserve"> </w:t>
      </w:r>
      <w:proofErr w:type="spellStart"/>
      <w:r>
        <w:rPr>
          <w:rFonts w:ascii="Arial" w:hAnsi="Arial" w:cs="Arial" w:hint="eastAsia"/>
        </w:rPr>
        <w:t>Gayun</w:t>
      </w:r>
      <w:r w:rsidRPr="00385B1C">
        <w:rPr>
          <w:rFonts w:ascii="Arial" w:hAnsi="Arial" w:cs="Arial"/>
        </w:rPr>
        <w:t>din</w:t>
      </w:r>
      <w:proofErr w:type="spellEnd"/>
      <w:r>
        <w:rPr>
          <w:rFonts w:ascii="Arial" w:hAnsi="Arial" w:cs="Arial" w:hint="eastAsia"/>
        </w:rPr>
        <w:t>,</w:t>
      </w:r>
      <w:r w:rsidRPr="00385B1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 w:hint="eastAsia"/>
        </w:rPr>
        <w:t>nauunawaan</w:t>
      </w:r>
      <w:proofErr w:type="spellEnd"/>
      <w:r>
        <w:rPr>
          <w:rFonts w:ascii="Arial" w:hAnsi="Arial" w:cs="Arial" w:hint="eastAsia"/>
        </w:rPr>
        <w:t xml:space="preserve"> ko </w:t>
      </w:r>
      <w:proofErr w:type="spellStart"/>
      <w:r>
        <w:rPr>
          <w:rFonts w:ascii="Arial" w:hAnsi="Arial" w:cs="Arial" w:hint="eastAsia"/>
        </w:rPr>
        <w:t>na</w:t>
      </w:r>
      <w:proofErr w:type="spellEnd"/>
      <w:r>
        <w:rPr>
          <w:rFonts w:ascii="Arial" w:hAnsi="Arial" w:cs="Arial" w:hint="eastAsia"/>
        </w:rPr>
        <w:t xml:space="preserve"> </w:t>
      </w:r>
      <w:proofErr w:type="spellStart"/>
      <w:r w:rsidRPr="00385B1C">
        <w:rPr>
          <w:rFonts w:ascii="Arial" w:hAnsi="Arial" w:cs="Arial"/>
        </w:rPr>
        <w:t>kapag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wala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akong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binayaran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na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kahit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anong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halaga</w:t>
      </w:r>
      <w:proofErr w:type="spellEnd"/>
      <w:r w:rsidRPr="00385B1C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 w:hint="eastAsia"/>
        </w:rPr>
        <w:t>dahil</w:t>
      </w:r>
      <w:proofErr w:type="spellEnd"/>
      <w:r>
        <w:rPr>
          <w:rFonts w:ascii="Arial" w:hAnsi="Arial" w:cs="Arial" w:hint="eastAsia"/>
        </w:rPr>
        <w:t xml:space="preserve"> </w:t>
      </w:r>
      <w:proofErr w:type="spellStart"/>
      <w:r>
        <w:rPr>
          <w:rFonts w:ascii="Arial" w:hAnsi="Arial" w:cs="Arial" w:hint="eastAsia"/>
        </w:rPr>
        <w:t>sa</w:t>
      </w:r>
      <w:proofErr w:type="spellEnd"/>
      <w:r>
        <w:rPr>
          <w:rFonts w:ascii="Arial" w:hAnsi="Arial" w:cs="Arial" w:hint="eastAsia"/>
        </w:rPr>
        <w:t xml:space="preserve"> </w:t>
      </w:r>
      <w:proofErr w:type="spellStart"/>
      <w:r>
        <w:rPr>
          <w:rFonts w:ascii="Arial" w:hAnsi="Arial" w:cs="Arial" w:hint="eastAsia"/>
        </w:rPr>
        <w:t>paggamit</w:t>
      </w:r>
      <w:proofErr w:type="spellEnd"/>
      <w:r>
        <w:rPr>
          <w:rFonts w:ascii="Arial" w:hAnsi="Arial" w:cs="Arial" w:hint="eastAsia"/>
        </w:rPr>
        <w:t xml:space="preserve"> </w:t>
      </w:r>
      <w:r w:rsidRPr="00385B1C">
        <w:rPr>
          <w:rFonts w:ascii="Arial" w:hAnsi="Arial" w:cs="Arial"/>
        </w:rPr>
        <w:t xml:space="preserve">ng </w:t>
      </w:r>
      <w:proofErr w:type="spellStart"/>
      <w:r w:rsidRPr="00385B1C">
        <w:rPr>
          <w:rFonts w:ascii="Arial" w:hAnsi="Arial" w:cs="Arial"/>
        </w:rPr>
        <w:t>mga</w:t>
      </w:r>
      <w:proofErr w:type="spellEnd"/>
      <w:r w:rsidRPr="00385B1C">
        <w:rPr>
          <w:rFonts w:ascii="Arial" w:hAnsi="Arial" w:cs="Arial"/>
        </w:rPr>
        <w:t xml:space="preserve"> medical subsidy a</w:t>
      </w:r>
      <w:r>
        <w:rPr>
          <w:rFonts w:ascii="Arial" w:hAnsi="Arial" w:cs="Arial" w:hint="eastAsia"/>
        </w:rPr>
        <w:t>y</w:t>
      </w:r>
      <w:r w:rsidRPr="00385B1C">
        <w:rPr>
          <w:rFonts w:ascii="Arial" w:hAnsi="Arial" w:cs="Arial"/>
        </w:rPr>
        <w:t xml:space="preserve"> 10% </w:t>
      </w:r>
      <w:proofErr w:type="spellStart"/>
      <w:r w:rsidRPr="00385B1C">
        <w:rPr>
          <w:rFonts w:ascii="Arial" w:hAnsi="Arial" w:cs="Arial"/>
        </w:rPr>
        <w:t>lamang</w:t>
      </w:r>
      <w:proofErr w:type="spellEnd"/>
      <w:r w:rsidRPr="00385B1C">
        <w:rPr>
          <w:rFonts w:ascii="Arial" w:hAnsi="Arial" w:cs="Arial"/>
        </w:rPr>
        <w:t xml:space="preserve"> ng </w:t>
      </w:r>
      <w:proofErr w:type="spellStart"/>
      <w:r w:rsidRPr="00385B1C">
        <w:rPr>
          <w:rFonts w:ascii="Arial" w:hAnsi="Arial" w:cs="Arial"/>
        </w:rPr>
        <w:t>benepisyo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mula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sa</w:t>
      </w:r>
      <w:proofErr w:type="spellEnd"/>
      <w:r w:rsidRPr="00385B1C">
        <w:rPr>
          <w:rFonts w:ascii="Arial" w:hAnsi="Arial" w:cs="Arial"/>
        </w:rPr>
        <w:t xml:space="preserve"> Mutual Aid Disaster Insurance ang </w:t>
      </w:r>
      <w:proofErr w:type="spellStart"/>
      <w:r w:rsidRPr="00385B1C">
        <w:rPr>
          <w:rFonts w:ascii="Arial" w:hAnsi="Arial" w:cs="Arial"/>
        </w:rPr>
        <w:t>aking</w:t>
      </w:r>
      <w:proofErr w:type="spellEnd"/>
      <w:r w:rsidRPr="00385B1C">
        <w:rPr>
          <w:rFonts w:ascii="Arial" w:hAnsi="Arial" w:cs="Arial"/>
        </w:rPr>
        <w:t xml:space="preserve"> </w:t>
      </w:r>
      <w:proofErr w:type="spellStart"/>
      <w:r w:rsidRPr="00385B1C">
        <w:rPr>
          <w:rFonts w:ascii="Arial" w:hAnsi="Arial" w:cs="Arial"/>
        </w:rPr>
        <w:t>matatanggap</w:t>
      </w:r>
      <w:proofErr w:type="spellEnd"/>
      <w:r w:rsidRPr="00385B1C">
        <w:rPr>
          <w:rFonts w:ascii="Arial" w:hAnsi="Arial" w:cs="Arial"/>
        </w:rPr>
        <w:t xml:space="preserve">. </w:t>
      </w:r>
    </w:p>
    <w:p w:rsidR="00AC6A19" w:rsidRPr="00385B1C" w:rsidRDefault="00AC6A19" w:rsidP="00AC6A19">
      <w:pPr>
        <w:snapToGrid w:val="0"/>
        <w:ind w:firstLineChars="250" w:firstLine="525"/>
        <w:rPr>
          <w:rFonts w:ascii="Arial" w:hAnsi="Arial" w:cs="Arial"/>
        </w:rPr>
      </w:pPr>
      <w:proofErr w:type="spellStart"/>
      <w:r w:rsidRPr="002B5946">
        <w:rPr>
          <w:rFonts w:ascii="Arial" w:hAnsi="Arial" w:cs="Arial"/>
        </w:rPr>
        <w:t>Bilang</w:t>
      </w:r>
      <w:proofErr w:type="spellEnd"/>
      <w:r w:rsidRPr="002B5946">
        <w:rPr>
          <w:rFonts w:ascii="Arial" w:hAnsi="Arial" w:cs="Arial"/>
        </w:rPr>
        <w:t xml:space="preserve"> </w:t>
      </w:r>
      <w:proofErr w:type="spellStart"/>
      <w:r w:rsidRPr="002B5946">
        <w:rPr>
          <w:rFonts w:ascii="Arial" w:hAnsi="Arial" w:cs="Arial"/>
        </w:rPr>
        <w:t>karagdagan</w:t>
      </w:r>
      <w:proofErr w:type="spellEnd"/>
      <w:r w:rsidRPr="002B5946">
        <w:rPr>
          <w:rFonts w:ascii="Arial" w:hAnsi="Arial" w:cs="Arial"/>
        </w:rPr>
        <w:t xml:space="preserve">, kung </w:t>
      </w:r>
      <w:proofErr w:type="spellStart"/>
      <w:r>
        <w:rPr>
          <w:rFonts w:ascii="Arial" w:hAnsi="Arial" w:cs="Arial" w:hint="eastAsia"/>
        </w:rPr>
        <w:t>n</w:t>
      </w:r>
      <w:r w:rsidRPr="002B5946">
        <w:rPr>
          <w:rFonts w:ascii="Arial" w:hAnsi="Arial" w:cs="Arial"/>
        </w:rPr>
        <w:t>aantala</w:t>
      </w:r>
      <w:proofErr w:type="spellEnd"/>
      <w:r w:rsidRPr="002B5946">
        <w:rPr>
          <w:rFonts w:ascii="Arial" w:hAnsi="Arial" w:cs="Arial"/>
        </w:rPr>
        <w:t xml:space="preserve"> ang </w:t>
      </w:r>
      <w:proofErr w:type="spellStart"/>
      <w:r w:rsidRPr="002B5946">
        <w:rPr>
          <w:rFonts w:ascii="Arial" w:hAnsi="Arial" w:cs="Arial"/>
        </w:rPr>
        <w:t>pagbabayad</w:t>
      </w:r>
      <w:proofErr w:type="spellEnd"/>
      <w:r w:rsidRPr="002B594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 w:hint="eastAsia"/>
        </w:rPr>
        <w:t>sa</w:t>
      </w:r>
      <w:proofErr w:type="spellEnd"/>
      <w:r>
        <w:rPr>
          <w:rFonts w:ascii="Arial" w:hAnsi="Arial" w:cs="Arial" w:hint="eastAsia"/>
        </w:rPr>
        <w:t xml:space="preserve"> </w:t>
      </w:r>
      <w:r w:rsidRPr="002B5946">
        <w:rPr>
          <w:rFonts w:ascii="Arial" w:hAnsi="Arial" w:cs="Arial"/>
        </w:rPr>
        <w:t xml:space="preserve">insurance premium, </w:t>
      </w:r>
      <w:proofErr w:type="spellStart"/>
      <w:r w:rsidRPr="002B5946">
        <w:rPr>
          <w:rFonts w:ascii="Arial" w:hAnsi="Arial" w:cs="Arial"/>
        </w:rPr>
        <w:t>sumasang-ayon</w:t>
      </w:r>
      <w:proofErr w:type="spellEnd"/>
      <w:r w:rsidRPr="002B5946">
        <w:rPr>
          <w:rFonts w:ascii="Arial" w:hAnsi="Arial" w:cs="Arial"/>
        </w:rPr>
        <w:t xml:space="preserve"> </w:t>
      </w:r>
      <w:proofErr w:type="spellStart"/>
      <w:r w:rsidRPr="002B5946">
        <w:rPr>
          <w:rFonts w:ascii="Arial" w:hAnsi="Arial" w:cs="Arial"/>
        </w:rPr>
        <w:t>ako</w:t>
      </w:r>
      <w:proofErr w:type="spellEnd"/>
      <w:r w:rsidRPr="002B5946">
        <w:rPr>
          <w:rFonts w:ascii="Arial" w:hAnsi="Arial" w:cs="Arial"/>
        </w:rPr>
        <w:t xml:space="preserve"> </w:t>
      </w:r>
      <w:proofErr w:type="spellStart"/>
      <w:r w:rsidRPr="002B5946">
        <w:rPr>
          <w:rFonts w:ascii="Arial" w:hAnsi="Arial" w:cs="Arial"/>
        </w:rPr>
        <w:t>na</w:t>
      </w:r>
      <w:proofErr w:type="spellEnd"/>
      <w:r w:rsidRPr="002B5946">
        <w:rPr>
          <w:rFonts w:ascii="Arial" w:hAnsi="Arial" w:cs="Arial"/>
        </w:rPr>
        <w:t xml:space="preserve"> ang Toyohashi City Board of Education ay </w:t>
      </w:r>
      <w:proofErr w:type="spellStart"/>
      <w:r w:rsidRPr="002B5946">
        <w:rPr>
          <w:rFonts w:ascii="Arial" w:hAnsi="Arial" w:cs="Arial"/>
        </w:rPr>
        <w:t>magsagawa</w:t>
      </w:r>
      <w:proofErr w:type="spellEnd"/>
      <w:r w:rsidRPr="002B5946">
        <w:rPr>
          <w:rFonts w:ascii="Arial" w:hAnsi="Arial" w:cs="Arial"/>
        </w:rPr>
        <w:t xml:space="preserve"> ng </w:t>
      </w:r>
      <w:proofErr w:type="spellStart"/>
      <w:r w:rsidRPr="002B5946">
        <w:rPr>
          <w:rFonts w:ascii="Arial" w:hAnsi="Arial" w:cs="Arial"/>
        </w:rPr>
        <w:t>pagsisiyasat</w:t>
      </w:r>
      <w:proofErr w:type="spellEnd"/>
      <w:r w:rsidRPr="002B5946">
        <w:rPr>
          <w:rFonts w:ascii="Arial" w:hAnsi="Arial" w:cs="Arial"/>
        </w:rPr>
        <w:t xml:space="preserve"> </w:t>
      </w:r>
      <w:proofErr w:type="spellStart"/>
      <w:r w:rsidRPr="002B5946">
        <w:rPr>
          <w:rFonts w:ascii="Arial" w:hAnsi="Arial" w:cs="Arial"/>
        </w:rPr>
        <w:t>na</w:t>
      </w:r>
      <w:proofErr w:type="spellEnd"/>
      <w:r w:rsidRPr="002B5946">
        <w:rPr>
          <w:rFonts w:ascii="Arial" w:hAnsi="Arial" w:cs="Arial"/>
        </w:rPr>
        <w:t xml:space="preserve"> </w:t>
      </w:r>
      <w:proofErr w:type="spellStart"/>
      <w:r w:rsidRPr="002B5946">
        <w:rPr>
          <w:rFonts w:ascii="Arial" w:hAnsi="Arial" w:cs="Arial"/>
        </w:rPr>
        <w:t>kinakailangan</w:t>
      </w:r>
      <w:proofErr w:type="spellEnd"/>
      <w:r w:rsidRPr="002B5946">
        <w:rPr>
          <w:rFonts w:ascii="Arial" w:hAnsi="Arial" w:cs="Arial"/>
        </w:rPr>
        <w:t xml:space="preserve"> para </w:t>
      </w:r>
      <w:proofErr w:type="spellStart"/>
      <w:r w:rsidRPr="002B5946">
        <w:rPr>
          <w:rFonts w:ascii="Arial" w:hAnsi="Arial" w:cs="Arial"/>
        </w:rPr>
        <w:t>sa</w:t>
      </w:r>
      <w:proofErr w:type="spellEnd"/>
      <w:r w:rsidRPr="002B594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 w:hint="eastAsia"/>
        </w:rPr>
        <w:t>benepisyo</w:t>
      </w:r>
      <w:proofErr w:type="spellEnd"/>
      <w:r w:rsidRPr="002B5946">
        <w:rPr>
          <w:rFonts w:ascii="Arial" w:hAnsi="Arial" w:cs="Arial"/>
        </w:rPr>
        <w:t>.</w:t>
      </w:r>
    </w:p>
    <w:p w:rsidR="00AC6A19" w:rsidRPr="00385B1C" w:rsidRDefault="00AC6A19" w:rsidP="00AC6A19">
      <w:pPr>
        <w:snapToGri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903"/>
        <w:gridCol w:w="1418"/>
        <w:gridCol w:w="905"/>
      </w:tblGrid>
      <w:tr w:rsidR="00AC6A19" w:rsidRPr="00385B1C" w:rsidTr="00FE07AD"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AC6A19" w:rsidRPr="00385B1C" w:rsidRDefault="00AC6A19" w:rsidP="00AC6A19">
            <w:pPr>
              <w:snapToGrid w:val="0"/>
              <w:jc w:val="right"/>
              <w:rPr>
                <w:rFonts w:ascii="Arial" w:hAnsi="Arial" w:cs="Arial"/>
              </w:rPr>
            </w:pPr>
            <w:r w:rsidRPr="00385B1C">
              <w:rPr>
                <w:rFonts w:ascii="Arial" w:hAnsi="Arial" w:cs="Arial"/>
              </w:rPr>
              <w:t xml:space="preserve">　　年</w:t>
            </w:r>
          </w:p>
          <w:p w:rsidR="00AC6A19" w:rsidRPr="00385B1C" w:rsidRDefault="00AC6A19" w:rsidP="00AC6A19">
            <w:pPr>
              <w:snapToGrid w:val="0"/>
              <w:jc w:val="right"/>
              <w:rPr>
                <w:rFonts w:ascii="Arial" w:hAnsi="Arial" w:cs="Arial"/>
              </w:rPr>
            </w:pPr>
            <w:r w:rsidRPr="00385B1C">
              <w:rPr>
                <w:rFonts w:ascii="Arial" w:hAnsi="Arial" w:cs="Arial"/>
              </w:rPr>
              <w:t>20</w:t>
            </w:r>
            <w:r w:rsidRPr="00385B1C">
              <w:rPr>
                <w:rFonts w:ascii="Arial" w:hAnsi="Arial" w:cs="Arial"/>
              </w:rPr>
              <w:t xml:space="preserve">　　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AC6A19" w:rsidRPr="00385B1C" w:rsidRDefault="00AC6A19" w:rsidP="00AC6A19">
            <w:pPr>
              <w:snapToGrid w:val="0"/>
              <w:rPr>
                <w:rFonts w:ascii="Arial" w:hAnsi="Arial" w:cs="Arial"/>
              </w:rPr>
            </w:pPr>
            <w:r w:rsidRPr="00385B1C">
              <w:rPr>
                <w:rFonts w:ascii="Arial" w:hAnsi="Arial" w:cs="Arial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right w:val="nil"/>
            </w:tcBorders>
            <w:vAlign w:val="center"/>
          </w:tcPr>
          <w:p w:rsidR="00AC6A19" w:rsidRPr="00385B1C" w:rsidRDefault="00AC6A19" w:rsidP="00AC6A19">
            <w:pPr>
              <w:snapToGrid w:val="0"/>
              <w:jc w:val="center"/>
              <w:rPr>
                <w:rFonts w:ascii="Arial" w:hAnsi="Arial" w:cs="Arial"/>
              </w:rPr>
            </w:pPr>
            <w:r w:rsidRPr="00385B1C">
              <w:rPr>
                <w:rFonts w:ascii="Arial" w:hAnsi="Arial" w:cs="Arial"/>
              </w:rPr>
              <w:t>月</w:t>
            </w:r>
            <w:r w:rsidRPr="00385B1C">
              <w:rPr>
                <w:rFonts w:ascii="Arial" w:hAnsi="Arial" w:cs="Arial"/>
              </w:rPr>
              <w:br/>
            </w:r>
            <w:r w:rsidRPr="00D210AF">
              <w:rPr>
                <w:rFonts w:ascii="Arial" w:hAnsi="Arial" w:cs="Arial"/>
                <w:w w:val="85"/>
                <w:szCs w:val="21"/>
              </w:rPr>
              <w:t>(</w:t>
            </w:r>
            <w:proofErr w:type="spellStart"/>
            <w:r w:rsidRPr="00D210AF">
              <w:rPr>
                <w:rFonts w:ascii="Arial" w:hAnsi="Arial" w:cs="Arial"/>
                <w:w w:val="85"/>
                <w:szCs w:val="21"/>
              </w:rPr>
              <w:t>Buwan</w:t>
            </w:r>
            <w:proofErr w:type="spellEnd"/>
            <w:r w:rsidRPr="00D210AF">
              <w:rPr>
                <w:rFonts w:ascii="Arial" w:hAnsi="Arial" w:cs="Arial"/>
                <w:w w:val="85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AC6A19" w:rsidRPr="00385B1C" w:rsidRDefault="00AC6A19" w:rsidP="00AC6A19">
            <w:pPr>
              <w:snapToGrid w:val="0"/>
              <w:rPr>
                <w:rFonts w:ascii="Arial" w:hAnsi="Arial" w:cs="Arial"/>
              </w:rPr>
            </w:pPr>
            <w:r w:rsidRPr="00385B1C">
              <w:rPr>
                <w:rFonts w:ascii="Arial" w:hAnsi="Arial" w:cs="Arial"/>
              </w:rPr>
              <w:t>/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vAlign w:val="center"/>
          </w:tcPr>
          <w:p w:rsidR="00AC6A19" w:rsidRPr="00385B1C" w:rsidRDefault="00AC6A19" w:rsidP="00AC6A19">
            <w:pPr>
              <w:snapToGrid w:val="0"/>
              <w:ind w:left="7"/>
              <w:jc w:val="center"/>
              <w:rPr>
                <w:rFonts w:ascii="Arial" w:hAnsi="Arial" w:cs="Arial"/>
              </w:rPr>
            </w:pPr>
            <w:r w:rsidRPr="00385B1C">
              <w:rPr>
                <w:rFonts w:ascii="Arial" w:hAnsi="Arial" w:cs="Arial"/>
              </w:rPr>
              <w:t>日</w:t>
            </w:r>
          </w:p>
          <w:p w:rsidR="00AC6A19" w:rsidRPr="00D210AF" w:rsidRDefault="00AC6A19" w:rsidP="00AC6A19">
            <w:pPr>
              <w:snapToGrid w:val="0"/>
              <w:rPr>
                <w:rFonts w:ascii="Arial" w:hAnsi="Arial" w:cs="Arial"/>
                <w:w w:val="85"/>
                <w:szCs w:val="21"/>
              </w:rPr>
            </w:pPr>
            <w:r w:rsidRPr="00D210AF">
              <w:rPr>
                <w:rFonts w:ascii="Arial" w:hAnsi="Arial" w:cs="Arial"/>
                <w:w w:val="85"/>
                <w:szCs w:val="21"/>
              </w:rPr>
              <w:t>(</w:t>
            </w:r>
            <w:proofErr w:type="spellStart"/>
            <w:r w:rsidRPr="00D210AF">
              <w:rPr>
                <w:rFonts w:ascii="Arial" w:hAnsi="Arial" w:cs="Arial"/>
                <w:w w:val="85"/>
                <w:szCs w:val="21"/>
              </w:rPr>
              <w:t>Araw</w:t>
            </w:r>
            <w:proofErr w:type="spellEnd"/>
            <w:r w:rsidRPr="00D210AF">
              <w:rPr>
                <w:rFonts w:ascii="Arial" w:hAnsi="Arial" w:cs="Arial"/>
                <w:w w:val="85"/>
                <w:szCs w:val="21"/>
              </w:rPr>
              <w:t>)</w:t>
            </w:r>
          </w:p>
        </w:tc>
      </w:tr>
    </w:tbl>
    <w:p w:rsidR="00AC6A19" w:rsidRPr="00385B1C" w:rsidRDefault="00AC6A19" w:rsidP="00AC6A19">
      <w:pPr>
        <w:snapToGrid w:val="0"/>
        <w:rPr>
          <w:rFonts w:ascii="Arial" w:hAnsi="Arial" w:cs="Arial"/>
        </w:rPr>
      </w:pPr>
    </w:p>
    <w:p w:rsidR="00AC6A19" w:rsidRPr="00385B1C" w:rsidRDefault="00AC6A19" w:rsidP="00AC6A19">
      <w:pPr>
        <w:tabs>
          <w:tab w:val="left" w:pos="2940"/>
          <w:tab w:val="center" w:pos="8505"/>
        </w:tabs>
        <w:snapToGrid w:val="0"/>
        <w:rPr>
          <w:rFonts w:ascii="Arial" w:hAnsi="Arial" w:cs="Arial"/>
        </w:rPr>
      </w:pPr>
      <w:r w:rsidRPr="00385B1C">
        <w:rPr>
          <w:rFonts w:ascii="Arial" w:hAnsi="Arial" w:cs="Arial"/>
        </w:rPr>
        <w:tab/>
      </w:r>
      <w:r w:rsidRPr="00385B1C">
        <w:rPr>
          <w:rFonts w:ascii="Arial" w:hAnsi="Arial" w:cs="Arial"/>
        </w:rPr>
        <w:t>保護者氏名</w:t>
      </w:r>
      <w:r w:rsidRPr="00385B1C">
        <w:rPr>
          <w:rFonts w:ascii="Arial" w:hAnsi="Arial" w:cs="Arial"/>
        </w:rPr>
        <w:tab/>
      </w:r>
    </w:p>
    <w:p w:rsidR="00AC6A19" w:rsidRDefault="00AC6A19" w:rsidP="00AC6A19">
      <w:pPr>
        <w:tabs>
          <w:tab w:val="left" w:pos="2940"/>
          <w:tab w:val="center" w:pos="8505"/>
        </w:tabs>
        <w:snapToGrid w:val="0"/>
        <w:rPr>
          <w:u w:val="single"/>
        </w:rPr>
      </w:pPr>
      <w:r w:rsidRPr="00385B1C">
        <w:rPr>
          <w:rFonts w:ascii="Arial" w:hAnsi="Arial" w:cs="Arial"/>
        </w:rPr>
        <w:tab/>
      </w:r>
      <w:proofErr w:type="spellStart"/>
      <w:r w:rsidRPr="00385B1C">
        <w:rPr>
          <w:rFonts w:ascii="Arial" w:hAnsi="Arial" w:cs="Arial"/>
          <w:u w:val="single"/>
        </w:rPr>
        <w:t>Pangalan</w:t>
      </w:r>
      <w:proofErr w:type="spellEnd"/>
      <w:r w:rsidRPr="00385B1C">
        <w:rPr>
          <w:rFonts w:ascii="Arial" w:hAnsi="Arial" w:cs="Arial"/>
          <w:u w:val="single"/>
        </w:rPr>
        <w:t xml:space="preserve"> ng </w:t>
      </w:r>
      <w:proofErr w:type="spellStart"/>
      <w:r w:rsidRPr="00385B1C">
        <w:rPr>
          <w:rFonts w:ascii="Arial" w:hAnsi="Arial" w:cs="Arial"/>
          <w:u w:val="single"/>
        </w:rPr>
        <w:t>magulang</w:t>
      </w:r>
      <w:proofErr w:type="spellEnd"/>
      <w:r w:rsidRPr="00385B1C">
        <w:rPr>
          <w:rFonts w:ascii="Arial" w:hAnsi="Arial" w:cs="Arial"/>
          <w:u w:val="single"/>
        </w:rPr>
        <w:t>/</w:t>
      </w:r>
      <w:proofErr w:type="spellStart"/>
      <w:r w:rsidRPr="00385B1C">
        <w:rPr>
          <w:rFonts w:ascii="Arial" w:hAnsi="Arial" w:cs="Arial"/>
          <w:u w:val="single"/>
        </w:rPr>
        <w:t>tagapag</w:t>
      </w:r>
      <w:r>
        <w:rPr>
          <w:rFonts w:ascii="Arial" w:hAnsi="Arial" w:cs="Arial" w:hint="eastAsia"/>
          <w:u w:val="single"/>
        </w:rPr>
        <w:t>-</w:t>
      </w:r>
      <w:r w:rsidRPr="00385B1C">
        <w:rPr>
          <w:rFonts w:ascii="Arial" w:hAnsi="Arial" w:cs="Arial"/>
          <w:u w:val="single"/>
        </w:rPr>
        <w:t>alaga</w:t>
      </w:r>
      <w:proofErr w:type="spellEnd"/>
      <w:r w:rsidRPr="00385B1C">
        <w:rPr>
          <w:rFonts w:ascii="Arial" w:hAnsi="Arial" w:cs="Arial"/>
          <w:u w:val="single"/>
        </w:rPr>
        <w:tab/>
      </w:r>
      <w:r w:rsidRPr="00385B1C">
        <w:rPr>
          <w:rFonts w:ascii="Arial" w:hAnsi="Arial" w:cs="Arial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AC6A19" w:rsidRPr="001E1EB0" w:rsidRDefault="00AC6A19" w:rsidP="00AC6A19">
      <w:pPr>
        <w:tabs>
          <w:tab w:val="left" w:pos="2940"/>
          <w:tab w:val="center" w:pos="8505"/>
        </w:tabs>
        <w:snapToGrid w:val="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128905</wp:posOffset>
                </wp:positionV>
                <wp:extent cx="2191385" cy="257175"/>
                <wp:effectExtent l="6350" t="10160" r="1206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257175"/>
                        </a:xfrm>
                        <a:prstGeom prst="rect">
                          <a:avLst/>
                        </a:prstGeom>
                        <a:noFill/>
                        <a:ln w="127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6A19" w:rsidRPr="00E34591" w:rsidRDefault="00AC6A19" w:rsidP="00AC6A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732A1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proofErr w:type="spellStart"/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Sagutan</w:t>
                            </w:r>
                            <w:proofErr w:type="spellEnd"/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gamit</w:t>
                            </w:r>
                            <w:proofErr w:type="spellEnd"/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rial" w:hAnsi="Arial" w:cs="Arial" w:hint="eastAsia"/>
                                <w:szCs w:val="21"/>
                              </w:rPr>
                              <w:t>ballpen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10.15pt;width:172.5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fRJQMAAG4GAAAOAAAAZHJzL2Uyb0RvYy54bWysVcuO2jAU3VfqP1jeZ5JAgIAmjCBAVWn6&#10;kKZV1yZ2iNXETm0zYVp1M0hVP6K/UHXd7+FHeu0AA9NNVU2QIjv2Pb7n+NzL5dWmKtEtU5pLkeDw&#10;IsCIiUxSLlYJfv9u4cUYaUMEJaUULMF3TOOr8fNnl009Yh1ZyJIyhQBE6FFTJ7gwph75vs4KVhF9&#10;IWsmYDGXqiIGpmrlU0UaQK9KvxMEfb+RitZKZkxr+DprF/HY4ec5y8ybPNfMoDLBkJtxb+XeS/v2&#10;x5dktFKkLni2T4P8RxYV4QIOPULNiCForfhfUBXPlNQyNxeZrHyZ5zxjjgOwCYNHbG4KUjPHBcTR&#10;9VEm/XSw2evbtwpxCneHkSAVXNFu+213/3N3/3u3/Y522x+77XZ3/wvmKLRyNbUeQdRNDXFmM5Ub&#10;G2qp6/paZh81EjItiFixiVKyKRihkK6L9E9CWxxtQZbNK0nhXLI20gFtclVZQFAHATpc293xqtjG&#10;oAw+dsJh2I17GGWw1ukNwkHPJueT0SG6Vtq8YLJCdpBgBVZw6OT2Wpt262GLPUzIBS9LZ4dSoAZS&#10;7gwCODqrahCHLkuMSLkCj2dGtXRlyamNcdzVapmWCt0S6zP37NPRp9sqbsDtJa8SHB83kZEVaS6o&#10;O9wQXrZj4FIKC86cj9usYbYxMHTfQQvnsS/DYDiP53HkRZ3+3IuC2cybLNLI6y9Al1l3lqaz8KvN&#10;OoxGBaeUCZv4we9h9G9+2lde69Sj488I6lMdFvCAhK3WJ9v88zTcrQGrc0qTRS8YRN3YGwx6XS/q&#10;zgNvGi9Sb5KG/f5gPk2n80eU5k4m/TSsjprbrOQaru2moA2i3Hqp2xt2oFwoh0ZiXQLPqTuQkuYD&#10;N4UrX+tci3GmTBzY316ZI3orxOGy7ex4XXtuD1KBOQ5GcGVlK6mtKbNZbkByW2tLSe+gwCAdm4Vt&#10;0zAopPqMUQMtL8H605oohlH5UkCRDqLOECrKuEkcDyFEnS4sTxaIyAAowQaIu2Fq2q66rhVfFXBO&#10;2xSEnEBZ59xV3ENOQMROoKk5SvsGbLvm6dztevibGP8BAAD//wMAUEsDBBQABgAIAAAAIQBYrhkh&#10;3AAAAAcBAAAPAAAAZHJzL2Rvd25yZXYueG1sTI9PS8NAFMTvgt9heYIXaXfbShpiNkUsBQ9ebAQ9&#10;brPPbOj+I7tt47f3ebLHYYaZ39SbyVl2xjENwUtYzAUw9F3Qg+8lfLS7WQksZeW1ssGjhB9MsGlu&#10;b2pV6XDx73je555RiU+VkmByjhXnqTPoVJqHiJ687zA6lUmOPdejulC5s3wpRMGdGjwtGBXxxWB3&#10;3J+cBPv1uU2uxXU8vplt5DssX9sHKe/vpucnYBmn/B+GP3xCh4aYDuHkdWKWND3JEpZiBYzs1WOx&#10;AHaQUIgSeFPza/7mFwAA//8DAFBLAQItABQABgAIAAAAIQC2gziS/gAAAOEBAAATAAAAAAAAAAAA&#10;AAAAAAAAAABbQ29udGVudF9UeXBlc10ueG1sUEsBAi0AFAAGAAgAAAAhADj9If/WAAAAlAEAAAsA&#10;AAAAAAAAAAAAAAAALwEAAF9yZWxzLy5yZWxzUEsBAi0AFAAGAAgAAAAhAOOgl9ElAwAAbgYAAA4A&#10;AAAAAAAAAAAAAAAALgIAAGRycy9lMm9Eb2MueG1sUEsBAi0AFAAGAAgAAAAhAFiuGSHcAAAABwEA&#10;AA8AAAAAAAAAAAAAAAAAfwUAAGRycy9kb3ducmV2LnhtbFBLBQYAAAAABAAEAPMAAACIBgAAAAA=&#10;" filled="f" fillcolor="yellow" strokeweight="1pt">
                <v:stroke linestyle="thinThin"/>
                <v:textbox inset="5.85pt,.7pt,5.85pt,.7pt">
                  <w:txbxContent>
                    <w:p w:rsidR="00AC6A19" w:rsidRPr="00E34591" w:rsidRDefault="00AC6A19" w:rsidP="00AC6A19">
                      <w:pPr>
                        <w:rPr>
                          <w:sz w:val="20"/>
                          <w:szCs w:val="20"/>
                        </w:rPr>
                      </w:pPr>
                      <w:r w:rsidRPr="009732A1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</w:rPr>
                        <w:t>※</w:t>
                      </w:r>
                      <w:proofErr w:type="spellStart"/>
                      <w:r>
                        <w:rPr>
                          <w:rFonts w:ascii="Arial" w:hAnsi="Arial" w:cs="Arial" w:hint="eastAsia"/>
                          <w:szCs w:val="21"/>
                        </w:rPr>
                        <w:t>Sagutan</w:t>
                      </w:r>
                      <w:proofErr w:type="spellEnd"/>
                      <w:r>
                        <w:rPr>
                          <w:rFonts w:ascii="Arial" w:hAnsi="Arial" w:cs="Arial" w:hint="eastAsia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 w:hint="eastAsia"/>
                          <w:szCs w:val="21"/>
                        </w:rPr>
                        <w:t>gamit</w:t>
                      </w:r>
                      <w:proofErr w:type="spellEnd"/>
                      <w:r>
                        <w:rPr>
                          <w:rFonts w:ascii="Arial" w:hAnsi="Arial" w:cs="Arial" w:hint="eastAsia"/>
                          <w:szCs w:val="21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Arial" w:hAnsi="Arial" w:cs="Arial" w:hint="eastAsia"/>
                          <w:szCs w:val="21"/>
                        </w:rPr>
                        <w:t>ballpen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85B62" w:rsidRPr="00AC6A19" w:rsidRDefault="00AC6A19" w:rsidP="00AC6A19">
      <w:pPr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1355407</wp:posOffset>
                </wp:positionV>
                <wp:extent cx="17335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A19" w:rsidRPr="00AC6A19" w:rsidRDefault="00AC6A19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t</w:t>
                            </w:r>
                            <w:r w:rsidRPr="00AC6A19">
                              <w:rPr>
                                <w:color w:val="A6A6A6" w:themeColor="background1" w:themeShade="A6"/>
                              </w:rPr>
                              <w:t>w20sports01new(2025)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88.85pt;margin-top:106.7pt;width:136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D/QwIAADYEAAAOAAAAZHJzL2Uyb0RvYy54bWysU82O0zAQviPxDpbvNGm33Z+o6WrpUoS0&#10;/EgLD+A6TmPheIztNinHVkI8BK+AOPM8eRHGTrdbLTdEDtZMZubzzDefp9dtrchGWCdB53Q4SCkR&#10;mkMh9Sqnnz4uXlxS4jzTBVOgRU63wtHr2fNn08ZkYgQVqEJYgiDaZY3JaeW9yZLE8UrUzA3ACI3B&#10;EmzNPLp2lRSWNYheq2SUpudJA7YwFrhwDv/e9kE6i/hlKbh/X5ZOeKJyir35eNp4LsOZzKYsW1lm&#10;KskPbbB/6KJmUuOlR6hb5hlZW/kXVC25BQelH3CoEyhLyUWcAacZpk+mua+YEXEWJMeZI03u/8Hy&#10;d5sPlsgip6PhBSWa1bikbv+t2/3sdr+7/XfS7X90+323+4U+GQXCGuMyrLs3WOnbl9Di4uPwztwB&#10;/+yIhnnF9ErcWAtNJViBDQ9DZXJS2uO4ALJs3kKB97K1hwjUlrYObCI/BNFxcdvjskTrCQ9XXpyd&#10;TSYY4hgbjtPx+SiuM2HZQ7mxzr8WUJNg5NSiGiI829w5H9ph2UNKuM2BksVCKhUdu1rOlSUbhspZ&#10;xC9O8CRNadLk9GoymkRkDaE+iqqWHpWtZJ3TyzR8vdYCHa90EVM8k6q3sROlD/wESnpyfLts424i&#10;eYG7JRRbJMxCL2R8eGhUYL9S0qCIc+q+rJkVlKg3Gkm/Go7HQfXRGU8ukCFiTyPL0wjTHKFy6inp&#10;zbmPLyXSYW5wOQsZaXvs5NAyijOyeXhIQf2nfsx6fO6zPwAAAP//AwBQSwMEFAAGAAgAAAAhADBI&#10;eZffAAAADAEAAA8AAABkcnMvZG93bnJldi54bWxMj8FOwzAMhu9IvENkJG4s2dZtqNSdJiYuHJAY&#10;SOyYNWlT0ThRknXl7clO4JvtT78/V9vJDmzUIfaOEOYzAUxT41RPHcLnx8vDI7CYJCk5ONIIPzrC&#10;tr69qWSp3IXe9XhIHcshFEuJYFLyJeexMdrKOHNeU961LliZchs6roK85HA78IUQa25lT/mCkV4/&#10;G918H84W4cuaXu3D27FVw7h/bXcrPwWPeH837Z6AJT2lPxiu+lkd6ux0cmdSkQ0Im1wZRVjMlwWw&#10;KyFWIo9OCMWyWAOvK/7/ifoXAAD//wMAUEsBAi0AFAAGAAgAAAAhALaDOJL+AAAA4QEAABMAAAAA&#10;AAAAAAAAAAAAAAAAAFtDb250ZW50X1R5cGVzXS54bWxQSwECLQAUAAYACAAAACEAOP0h/9YAAACU&#10;AQAACwAAAAAAAAAAAAAAAAAvAQAAX3JlbHMvLnJlbHNQSwECLQAUAAYACAAAACEAXNFA/0MCAAA2&#10;BAAADgAAAAAAAAAAAAAAAAAuAgAAZHJzL2Uyb0RvYy54bWxQSwECLQAUAAYACAAAACEAMEh5l98A&#10;AAAMAQAADwAAAAAAAAAAAAAAAACdBAAAZHJzL2Rvd25yZXYueG1sUEsFBgAAAAAEAAQA8wAAAKkF&#10;AAAAAA==&#10;" stroked="f">
                <v:textbox style="mso-fit-shape-to-text:t">
                  <w:txbxContent>
                    <w:p w:rsidR="00AC6A19" w:rsidRPr="00AC6A19" w:rsidRDefault="00AC6A19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t</w:t>
                      </w:r>
                      <w:r w:rsidRPr="00AC6A19">
                        <w:rPr>
                          <w:color w:val="A6A6A6" w:themeColor="background1" w:themeShade="A6"/>
                        </w:rPr>
                        <w:t>w20sports01new(2025)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5B62" w:rsidRPr="00AC6A19" w:rsidSect="00AC6A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A4F"/>
    <w:multiLevelType w:val="hybridMultilevel"/>
    <w:tmpl w:val="12268D6A"/>
    <w:lvl w:ilvl="0" w:tplc="CC1CFB52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F60974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b/>
      </w:rPr>
    </w:lvl>
    <w:lvl w:ilvl="2" w:tplc="63B69FF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b w:val="0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19"/>
    <w:rsid w:val="009A420B"/>
    <w:rsid w:val="00A85B62"/>
    <w:rsid w:val="00A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C37FE"/>
  <w15:chartTrackingRefBased/>
  <w15:docId w15:val="{6BE8EB3D-75D8-42EC-8E70-0D2F52E7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A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学校教育課０１</dc:creator>
  <cp:keywords/>
  <dc:description/>
  <cp:lastModifiedBy>学校教育課０１</cp:lastModifiedBy>
  <cp:revision>2</cp:revision>
  <dcterms:created xsi:type="dcterms:W3CDTF">2025-02-07T00:26:00Z</dcterms:created>
  <dcterms:modified xsi:type="dcterms:W3CDTF">2025-02-07T01:03:00Z</dcterms:modified>
</cp:coreProperties>
</file>